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104"/>
      </w:tblGrid>
      <w:tr w:rsidR="001D5AC7" w:rsidRPr="001D5AC7" w:rsidTr="001D5AC7">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1D5AC7" w:rsidRPr="001D5AC7">
              <w:trPr>
                <w:trHeight w:val="317"/>
                <w:jc w:val="center"/>
              </w:trPr>
              <w:tc>
                <w:tcPr>
                  <w:tcW w:w="2931" w:type="dxa"/>
                  <w:tcBorders>
                    <w:top w:val="nil"/>
                    <w:left w:val="nil"/>
                    <w:bottom w:val="single" w:sz="4" w:space="0" w:color="660066"/>
                    <w:right w:val="nil"/>
                  </w:tcBorders>
                  <w:vAlign w:val="center"/>
                  <w:hideMark/>
                </w:tcPr>
                <w:p w:rsidR="001D5AC7" w:rsidRPr="001D5AC7" w:rsidRDefault="001D5AC7" w:rsidP="001D5AC7">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bookmarkStart w:id="0" w:name="_GoBack"/>
                  <w:bookmarkEnd w:id="0"/>
                  <w:r w:rsidRPr="001D5AC7">
                    <w:rPr>
                      <w:rFonts w:ascii="Arial" w:eastAsia="Times New Roman" w:hAnsi="Arial" w:cs="Arial"/>
                      <w:sz w:val="16"/>
                      <w:szCs w:val="16"/>
                      <w:lang w:eastAsia="tr-TR"/>
                    </w:rPr>
                    <w:t>25 Nisan 2013  PERŞEMBE</w:t>
                  </w:r>
                </w:p>
              </w:tc>
              <w:tc>
                <w:tcPr>
                  <w:tcW w:w="2931" w:type="dxa"/>
                  <w:tcBorders>
                    <w:top w:val="nil"/>
                    <w:left w:val="nil"/>
                    <w:bottom w:val="single" w:sz="4" w:space="0" w:color="660066"/>
                    <w:right w:val="nil"/>
                  </w:tcBorders>
                  <w:vAlign w:val="center"/>
                  <w:hideMark/>
                </w:tcPr>
                <w:p w:rsidR="001D5AC7" w:rsidRPr="001D5AC7" w:rsidRDefault="001D5AC7" w:rsidP="001D5AC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1D5AC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1D5AC7" w:rsidRPr="001D5AC7" w:rsidRDefault="001D5AC7" w:rsidP="001D5AC7">
                  <w:pPr>
                    <w:spacing w:before="100" w:beforeAutospacing="1" w:after="100" w:afterAutospacing="1" w:line="240" w:lineRule="auto"/>
                    <w:jc w:val="right"/>
                    <w:rPr>
                      <w:rFonts w:ascii="Arial" w:eastAsia="Times New Roman" w:hAnsi="Arial" w:cs="Arial"/>
                      <w:b/>
                      <w:sz w:val="16"/>
                      <w:szCs w:val="16"/>
                      <w:lang w:eastAsia="tr-TR"/>
                    </w:rPr>
                  </w:pPr>
                  <w:r w:rsidRPr="001D5AC7">
                    <w:rPr>
                      <w:rFonts w:ascii="Arial" w:eastAsia="Times New Roman" w:hAnsi="Arial" w:cs="Arial"/>
                      <w:sz w:val="16"/>
                      <w:szCs w:val="16"/>
                      <w:lang w:eastAsia="tr-TR"/>
                    </w:rPr>
                    <w:t>Sayı : 28628</w:t>
                  </w:r>
                </w:p>
              </w:tc>
            </w:tr>
            <w:tr w:rsidR="001D5AC7" w:rsidRPr="001D5AC7">
              <w:trPr>
                <w:trHeight w:val="480"/>
                <w:jc w:val="center"/>
              </w:trPr>
              <w:tc>
                <w:tcPr>
                  <w:tcW w:w="8789" w:type="dxa"/>
                  <w:gridSpan w:val="3"/>
                  <w:vAlign w:val="center"/>
                  <w:hideMark/>
                </w:tcPr>
                <w:p w:rsidR="001D5AC7" w:rsidRPr="001D5AC7" w:rsidRDefault="001D5AC7" w:rsidP="001D5AC7">
                  <w:pPr>
                    <w:spacing w:before="100" w:beforeAutospacing="1" w:after="100" w:afterAutospacing="1" w:line="240" w:lineRule="auto"/>
                    <w:jc w:val="center"/>
                    <w:rPr>
                      <w:rFonts w:ascii="Arial" w:eastAsia="Times New Roman" w:hAnsi="Arial" w:cs="Arial"/>
                      <w:b/>
                      <w:color w:val="000080"/>
                      <w:sz w:val="18"/>
                      <w:szCs w:val="18"/>
                      <w:lang w:eastAsia="tr-TR"/>
                    </w:rPr>
                  </w:pPr>
                  <w:r w:rsidRPr="001D5AC7">
                    <w:rPr>
                      <w:rFonts w:ascii="Arial" w:eastAsia="Times New Roman" w:hAnsi="Arial" w:cs="Arial"/>
                      <w:b/>
                      <w:color w:val="000080"/>
                      <w:sz w:val="18"/>
                      <w:szCs w:val="18"/>
                      <w:lang w:eastAsia="tr-TR"/>
                    </w:rPr>
                    <w:t>YÖNETMELİK</w:t>
                  </w:r>
                </w:p>
              </w:tc>
            </w:tr>
            <w:tr w:rsidR="001D5AC7" w:rsidRPr="001D5AC7">
              <w:trPr>
                <w:trHeight w:val="480"/>
                <w:jc w:val="center"/>
              </w:trPr>
              <w:tc>
                <w:tcPr>
                  <w:tcW w:w="8789" w:type="dxa"/>
                  <w:gridSpan w:val="3"/>
                  <w:vAlign w:val="center"/>
                </w:tcPr>
                <w:p w:rsidR="001D5AC7" w:rsidRPr="001D5AC7" w:rsidRDefault="001D5AC7" w:rsidP="001D5AC7">
                  <w:pPr>
                    <w:tabs>
                      <w:tab w:val="left" w:pos="566"/>
                    </w:tabs>
                    <w:spacing w:after="0" w:line="240" w:lineRule="exact"/>
                    <w:ind w:firstLine="566"/>
                    <w:rPr>
                      <w:rFonts w:ascii="Times New Roman" w:eastAsia="ヒラギノ明朝 Pro W3" w:hAnsi="Times" w:cs="Times New Roman"/>
                      <w:sz w:val="18"/>
                      <w:szCs w:val="18"/>
                      <w:u w:val="single"/>
                    </w:rPr>
                  </w:pPr>
                  <w:r w:rsidRPr="001D5AC7">
                    <w:rPr>
                      <w:rFonts w:ascii="Times New Roman" w:eastAsia="ヒラギノ明朝 Pro W3" w:hAnsi="Times" w:cs="Times New Roman"/>
                      <w:sz w:val="18"/>
                      <w:szCs w:val="18"/>
                      <w:u w:val="single"/>
                    </w:rPr>
                    <w:t>Ç</w:t>
                  </w:r>
                  <w:r w:rsidRPr="001D5AC7">
                    <w:rPr>
                      <w:rFonts w:ascii="Times New Roman" w:eastAsia="ヒラギノ明朝 Pro W3" w:hAnsi="Times" w:cs="Times New Roman"/>
                      <w:sz w:val="18"/>
                      <w:szCs w:val="18"/>
                      <w:u w:val="single"/>
                    </w:rPr>
                    <w:t>al</w:t>
                  </w:r>
                  <w:r w:rsidRPr="001D5AC7">
                    <w:rPr>
                      <w:rFonts w:ascii="Times New Roman" w:eastAsia="ヒラギノ明朝 Pro W3" w:hAnsi="Times" w:cs="Times New Roman"/>
                      <w:sz w:val="18"/>
                      <w:szCs w:val="18"/>
                      <w:u w:val="single"/>
                    </w:rPr>
                    <w:t>ış</w:t>
                  </w:r>
                  <w:r w:rsidRPr="001D5AC7">
                    <w:rPr>
                      <w:rFonts w:ascii="Times New Roman" w:eastAsia="ヒラギノ明朝 Pro W3" w:hAnsi="Times" w:cs="Times New Roman"/>
                      <w:sz w:val="18"/>
                      <w:szCs w:val="18"/>
                      <w:u w:val="single"/>
                    </w:rPr>
                    <w:t>ma ve Sosyal G</w:t>
                  </w:r>
                  <w:r w:rsidRPr="001D5AC7">
                    <w:rPr>
                      <w:rFonts w:ascii="Times New Roman" w:eastAsia="ヒラギノ明朝 Pro W3" w:hAnsi="Times" w:cs="Times New Roman"/>
                      <w:sz w:val="18"/>
                      <w:szCs w:val="18"/>
                      <w:u w:val="single"/>
                    </w:rPr>
                    <w:t>ü</w:t>
                  </w:r>
                  <w:r w:rsidRPr="001D5AC7">
                    <w:rPr>
                      <w:rFonts w:ascii="Times New Roman" w:eastAsia="ヒラギノ明朝 Pro W3" w:hAnsi="Times" w:cs="Times New Roman"/>
                      <w:sz w:val="18"/>
                      <w:szCs w:val="18"/>
                      <w:u w:val="single"/>
                    </w:rPr>
                    <w:t>venlik Bakanl</w:t>
                  </w:r>
                  <w:r w:rsidRPr="001D5AC7">
                    <w:rPr>
                      <w:rFonts w:ascii="Times New Roman" w:eastAsia="ヒラギノ明朝 Pro W3" w:hAnsi="Times" w:cs="Times New Roman"/>
                      <w:sz w:val="18"/>
                      <w:szCs w:val="18"/>
                      <w:u w:val="single"/>
                    </w:rPr>
                    <w:t>ığı</w:t>
                  </w:r>
                  <w:r w:rsidRPr="001D5AC7">
                    <w:rPr>
                      <w:rFonts w:ascii="Times New Roman" w:eastAsia="ヒラギノ明朝 Pro W3" w:hAnsi="Times" w:cs="Times New Roman"/>
                      <w:sz w:val="18"/>
                      <w:szCs w:val="18"/>
                      <w:u w:val="single"/>
                    </w:rPr>
                    <w:t>ndan:</w:t>
                  </w:r>
                </w:p>
                <w:p w:rsidR="001D5AC7" w:rsidRPr="001D5AC7" w:rsidRDefault="001D5AC7" w:rsidP="001D5AC7">
                  <w:pPr>
                    <w:spacing w:before="56"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PMANLARININ KULLANIMINDA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LIK VE</w:t>
                  </w:r>
                </w:p>
                <w:p w:rsidR="001D5AC7" w:rsidRPr="001D5AC7" w:rsidRDefault="001D5AC7" w:rsidP="001D5AC7">
                  <w:pPr>
                    <w:spacing w:after="283"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G</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VENL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K </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ARTLARI Y</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NETMEL</w:t>
                  </w:r>
                  <w:r w:rsidRPr="001D5AC7">
                    <w:rPr>
                      <w:rFonts w:ascii="Times New Roman" w:eastAsia="ヒラギノ明朝 Pro W3" w:hAnsi="Times" w:cs="Times New Roman"/>
                      <w:b/>
                      <w:sz w:val="18"/>
                      <w:szCs w:val="18"/>
                    </w:rPr>
                    <w:t>İĞİ</w:t>
                  </w:r>
                </w:p>
                <w:p w:rsidR="001D5AC7" w:rsidRPr="001D5AC7" w:rsidRDefault="001D5AC7" w:rsidP="001D5AC7">
                  <w:pPr>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B</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Ama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Kapsam, Dayanak ve Tan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Ama</w:t>
                  </w:r>
                  <w:r w:rsidRPr="001D5AC7">
                    <w:rPr>
                      <w:rFonts w:ascii="Times New Roman" w:eastAsia="ヒラギノ明朝 Pro W3" w:hAnsi="Times" w:cs="Times New Roman"/>
                      <w:b/>
                      <w:sz w:val="18"/>
                      <w:szCs w:val="18"/>
                    </w:rPr>
                    <w:t>ç</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gerekli asgari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belirlemektir.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Kapsam</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2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20/6/2012 tarihli ve 6331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Kanunu kapsam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giren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yerlerini kapsar.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Dayanak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3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6331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Kanununun 30 ve 31 inci maddeleri ile 9/1/1985 tarihli ve 3146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kilat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revleri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Kanunun 2 ve 12 nci maddelerine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ve 3/10/2009 tarihli ve 2009/104/EC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Avrupa Birli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Direktifine paralel olarak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Tan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4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her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temizlik, ayar, kalibrasyon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herhangi bir makine, alet, tesis ve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tamiri, tadili,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hizmete sunulmas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temizlenmesi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her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faaliyeti,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Maruz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Tamamen veya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smen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lgede bulunan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iyi,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kullanma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revi verilen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f)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Tehlikelerin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nlemlerle tam olarak kontrol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g) Periyodik kontrol: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netmelikte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ve belirtilen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ntemlere uygun olarak,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muayene, deney ve test faaliyetlerini,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belirtilen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zelliklerinin gerektirdi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EK-III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yer alan istisnalar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ilgili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lardan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 tekniker 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h)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lge: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nyesinde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evresinde yer alan ve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risklerin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ifade eder.</w:t>
                  </w:r>
                </w:p>
                <w:p w:rsidR="001D5AC7" w:rsidRPr="001D5AC7" w:rsidRDefault="001D5AC7" w:rsidP="001D5AC7">
                  <w:pPr>
                    <w:spacing w:before="56"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verenlerin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Genel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5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zarar vermemesi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tedbirleri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erken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yerindeki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zel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tehlikeleri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bulundurarak,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ek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dikkat eder.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tamamen tehlikesiz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yorsa, kabul edilebilir risk seviyesine indirecek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kurallar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6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b/>
                      <w:sz w:val="18"/>
                      <w:szCs w:val="18"/>
                    </w:rPr>
                    <w:t xml:space="preserve"> </w:t>
                  </w:r>
                  <w:r w:rsidRPr="001D5AC7">
                    <w:rPr>
                      <w:rFonts w:ascii="Times New Roman" w:eastAsia="ヒラギノ明朝 Pro W3" w:hAnsi="Times" w:cs="Times New Roman"/>
                      <w:sz w:val="18"/>
                      <w:szCs w:val="18"/>
                    </w:rPr>
                    <w:t xml:space="preserve">(1)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yerlerinde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hususlara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5 inci madde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EK-I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inde belirlenen asgari gereklere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resince, yeterli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rarak bu maddenin (a) bendinde belirtilen hususlara uygun durumda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EK-II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hususlara uygun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zeyinde </w:t>
                  </w:r>
                  <w:r w:rsidRPr="001D5AC7">
                    <w:rPr>
                      <w:rFonts w:ascii="Times New Roman" w:eastAsia="ヒラギノ明朝 Pro W3" w:hAnsi="Times" w:cs="Times New Roman"/>
                      <w:sz w:val="18"/>
                      <w:szCs w:val="18"/>
                    </w:rPr>
                    <w:lastRenderedPageBreak/>
                    <w:t>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kontrol</w:t>
                  </w:r>
                  <w:r w:rsidRPr="001D5AC7">
                    <w:rPr>
                      <w:rFonts w:ascii="Times New Roman" w:eastAsia="ヒラギノ明朝 Pro W3" w:hAnsi="Times" w:cs="Times New Roman"/>
                      <w:b/>
                      <w:sz w:val="18"/>
                      <w:szCs w:val="18"/>
                    </w:rPr>
                    <w:t>ü</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7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yerinde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ile ilgili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hususlara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inin kurulma ve montaj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sonra ve ilk defa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ve her yer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kuruldu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steren belge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verence,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zaya sebep olabilecek etkilere maruz kalarak tehlike yaratabilecek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periyodik kontrollerinin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eklinde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kazalar,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al olaylar veya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uzun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gibi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neden olabilecek durumlardan sonra,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zaman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belirlenip giderilmesi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gerekli kontrollerin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Kontrol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yetkililer her istedi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sterilmek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saklan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son kontrol ile ilgili belge de ekipmanla birlikte bulundurulur.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Hangi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kontrole tabi tutulaca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bu kontrollerin hangi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kla ve hangi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ile kontrol sonucu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belgelerle ilgili usul ve esaslar EK-III</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risk ta</w:t>
                  </w:r>
                  <w:r w:rsidRPr="001D5AC7">
                    <w:rPr>
                      <w:rFonts w:ascii="Times New Roman" w:eastAsia="ヒラギノ明朝 Pro W3" w:hAnsi="Times" w:cs="Times New Roman"/>
                      <w:b/>
                      <w:sz w:val="18"/>
                      <w:szCs w:val="18"/>
                    </w:rPr>
                    <w:t>şı</w:t>
                  </w:r>
                  <w:r w:rsidRPr="001D5AC7">
                    <w:rPr>
                      <w:rFonts w:ascii="Times New Roman" w:eastAsia="ヒラギノ明朝 Pro W3" w:hAnsi="Times" w:cs="Times New Roman"/>
                      <w:b/>
                      <w:sz w:val="18"/>
                      <w:szCs w:val="18"/>
                    </w:rPr>
                    <w:t>yan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8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nden,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sadece o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kullanmak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Bu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tamiri, tadili,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hizmete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 yapmakla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olarak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ığı</w:t>
                  </w:r>
                  <w:r w:rsidRPr="001D5AC7">
                    <w:rPr>
                      <w:rFonts w:ascii="Times New Roman" w:eastAsia="ヒラギノ明朝 Pro W3" w:hAnsi="Times" w:cs="Times New Roman"/>
                      <w:b/>
                      <w:sz w:val="18"/>
                      <w:szCs w:val="18"/>
                    </w:rPr>
                    <w:t xml:space="preserve"> ve ergonomi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9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Asgari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gereklerinin uygulanmas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duru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pozisyonlar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ekilleri ile ergonomi prensipleri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verence tam olarak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bilgilendirilmesi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10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kin olarak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bilgilendirilmesinde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 belirtilen hususlara uymakla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kulland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ve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yeterli bilgi ve uygun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 verilir. Bu talimat,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birlikte verilen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lavuzu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Talimatlar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beraber bulundurulur. Bu bilgiler ve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talimatlar en az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anormal durumlar.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nceki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deneyiminden elde edilen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 kendileri kullanmasalar bile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yerinde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kendilerini etkileyebilecek tehlikelerinden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ikliklerden kaynaklanabilecek tehlikelerden haberdar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Bu bilgiler ve yaz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talimatlar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basit ve kolay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e</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itimi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kullanmakla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kaynaklanabilecek riskler ve bunlardan ka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nma yollar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8 inci maddenin birinci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 bendinde belirtilen,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tamiri, tadili, kontrol 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konular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verenlerce yeterli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g</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üş</w:t>
                  </w:r>
                  <w:r w:rsidRPr="001D5AC7">
                    <w:rPr>
                      <w:rFonts w:ascii="Times New Roman" w:eastAsia="ヒラギノ明朝 Pro W3" w:hAnsi="Times" w:cs="Times New Roman"/>
                      <w:b/>
                      <w:sz w:val="18"/>
                      <w:szCs w:val="18"/>
                    </w:rPr>
                    <w:t>lerinin al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nmas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ve kat</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sa</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lanmas</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12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veren,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netmelik ve eklerinde belirtilen konularda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temsilcilerinin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lerini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spacing w:before="85"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ÜÇÜ</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Di</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er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Periyodik kontrolleri yapmaya yetkili ki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ilerin bildirimi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13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kapsam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bilgilerini Bakanl</w:t>
                  </w:r>
                  <w:r w:rsidRPr="001D5AC7">
                    <w:rPr>
                      <w:rFonts w:ascii="Times New Roman" w:eastAsia="ヒラギノ明朝 Pro W3" w:hAnsi="Times" w:cs="Times New Roman"/>
                      <w:sz w:val="18"/>
                      <w:szCs w:val="18"/>
                    </w:rPr>
                    <w:t>ığ</w:t>
                  </w:r>
                  <w:r w:rsidRPr="001D5AC7">
                    <w:rPr>
                      <w:rFonts w:ascii="Times New Roman" w:eastAsia="ヒラギノ明朝 Pro W3" w:hAnsi="Times" w:cs="Times New Roman"/>
                      <w:sz w:val="18"/>
                      <w:szCs w:val="18"/>
                    </w:rPr>
                    <w:t>a elektronik ortamda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Bakanl</w:t>
                  </w:r>
                  <w:r w:rsidRPr="001D5AC7">
                    <w:rPr>
                      <w:rFonts w:ascii="Times New Roman" w:eastAsia="ヒラギノ明朝 Pro W3" w:hAnsi="Times" w:cs="Times New Roman"/>
                      <w:sz w:val="18"/>
                      <w:szCs w:val="18"/>
                    </w:rPr>
                    <w:t>ığ</w:t>
                  </w:r>
                  <w:r w:rsidRPr="001D5AC7">
                    <w:rPr>
                      <w:rFonts w:ascii="Times New Roman" w:eastAsia="ヒラギノ明朝 Pro W3" w:hAnsi="Times" w:cs="Times New Roman"/>
                      <w:sz w:val="18"/>
                      <w:szCs w:val="18"/>
                    </w:rPr>
                    <w:t>a elektronik ortamda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asgari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soyad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2) T.C. kimlik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Mezun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okul,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tarihi ve diploma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 Hizmet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kurum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letmenin sigorta sicil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5) Periyodik kontrol yapaca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Bildirimde beyan esast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ilere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ara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sonucu beyan edilen bilgilerin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tespit edilenlerin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silinir.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silinenler Bakanl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 internet sitesinde il</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 edilir. Bu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ilgili mevzuat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evesinde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silinenlerin silinme tarihinden itibaren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erisinde yapt</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vurular,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tamamlanmas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kadar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(5)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(6) Beyan edilen bilgilerin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tespit edilenler ile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almayanlar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zenlenen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Yetkilendirme, e</w:t>
                  </w:r>
                  <w:r w:rsidRPr="001D5AC7">
                    <w:rPr>
                      <w:rFonts w:ascii="Times New Roman" w:eastAsia="ヒラギノ明朝 Pro W3" w:hAnsi="Times" w:cs="Times New Roman"/>
                      <w:b/>
                      <w:sz w:val="18"/>
                      <w:szCs w:val="18"/>
                    </w:rPr>
                    <w:t>ğ</w:t>
                  </w:r>
                  <w:r w:rsidRPr="001D5AC7">
                    <w:rPr>
                      <w:rFonts w:ascii="Times New Roman" w:eastAsia="ヒラギノ明朝 Pro W3" w:hAnsi="Times" w:cs="Times New Roman"/>
                      <w:b/>
                      <w:sz w:val="18"/>
                      <w:szCs w:val="18"/>
                    </w:rPr>
                    <w:t>itim ve denetim</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14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Periyodik kontrol yapacak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ve kurulu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lara akreditasyon, yetkilendirme 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getirmeye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yetkilidir.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Periyodik kontrolleri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olarak, periyodik kontrol raporunun ger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 ayk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zenlenmesi,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yer alan kriterlere uygun olmayan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uygun olmayan deney ve test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gibi uygunsuzluklar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tespit edilmesi durumunda,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zenleyen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13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maddenin </w:t>
                  </w:r>
                  <w:r w:rsidRPr="001D5AC7">
                    <w:rPr>
                      <w:rFonts w:ascii="Times New Roman" w:eastAsia="ヒラギノ明朝 Pro W3" w:hAnsi="Times" w:cs="Times New Roman"/>
                      <w:sz w:val="18"/>
                      <w:szCs w:val="18"/>
                    </w:rPr>
                    <w:t>üçü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spacing w:before="85"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D</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RD</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NC</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 xml:space="preserve"> B</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w:t>
                  </w:r>
                </w:p>
                <w:p w:rsidR="001D5AC7" w:rsidRPr="001D5AC7" w:rsidRDefault="001D5AC7" w:rsidP="001D5AC7">
                  <w:pPr>
                    <w:spacing w:after="85"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e</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itli ve Son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kten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y</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netmelik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15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11/2/2004 tarihli ve 25370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mlanan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kten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Daha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nce d</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zenlenmi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olan periyodik kontrol raporlar</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GE</w:t>
                  </w:r>
                  <w:r w:rsidRPr="001D5AC7">
                    <w:rPr>
                      <w:rFonts w:ascii="Times New Roman" w:eastAsia="ヒラギノ明朝 Pro W3" w:hAnsi="Times" w:cs="Times New Roman"/>
                      <w:b/>
                      <w:sz w:val="18"/>
                      <w:szCs w:val="18"/>
                    </w:rPr>
                    <w:t>Çİ</w:t>
                  </w:r>
                  <w:r w:rsidRPr="001D5AC7">
                    <w:rPr>
                      <w:rFonts w:ascii="Times New Roman" w:eastAsia="ヒラギノ明朝 Pro W3" w:hAnsi="Times" w:cs="Times New Roman"/>
                      <w:b/>
                      <w:sz w:val="18"/>
                      <w:szCs w:val="18"/>
                    </w:rPr>
                    <w:t>C</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MADDE 1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b/>
                      <w:sz w:val="18"/>
                      <w:szCs w:val="18"/>
                    </w:rPr>
                    <w:t xml:space="preserve"> </w:t>
                  </w:r>
                  <w:r w:rsidRPr="001D5AC7">
                    <w:rPr>
                      <w:rFonts w:ascii="Times New Roman" w:eastAsia="ヒラギノ明朝 Pro W3" w:hAnsi="Times" w:cs="Times New Roman"/>
                      <w:sz w:val="18"/>
                      <w:szCs w:val="18"/>
                    </w:rPr>
                    <w:t>(1)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üğ</w:t>
                  </w:r>
                  <w:r w:rsidRPr="001D5AC7">
                    <w:rPr>
                      <w:rFonts w:ascii="Times New Roman" w:eastAsia="ヒラギノ明朝 Pro W3" w:hAnsi="Times" w:cs="Times New Roman"/>
                      <w:sz w:val="18"/>
                      <w:szCs w:val="18"/>
                    </w:rPr>
                    <w:t>e girdi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tarihten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olan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resince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erlidir.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tarihinden itibaren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boyunca periyodik kontrol raporunda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aranmaz.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rl</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16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13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maddesi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tarihinden itibaren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sonra,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tarihinde,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rl</w:t>
                  </w:r>
                  <w:r w:rsidRPr="001D5AC7">
                    <w:rPr>
                      <w:rFonts w:ascii="Times New Roman" w:eastAsia="ヒラギノ明朝 Pro W3" w:hAnsi="Times" w:cs="Times New Roman"/>
                      <w:sz w:val="18"/>
                      <w:szCs w:val="18"/>
                    </w:rPr>
                    <w:t>üğ</w:t>
                  </w:r>
                  <w:r w:rsidRPr="001D5AC7">
                    <w:rPr>
                      <w:rFonts w:ascii="Times New Roman" w:eastAsia="ヒラギノ明朝 Pro W3" w:hAnsi="Times" w:cs="Times New Roman"/>
                      <w:sz w:val="18"/>
                      <w:szCs w:val="18"/>
                    </w:rPr>
                    <w:t>e girer.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tme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 xml:space="preserve">MADDE 17 </w:t>
                  </w:r>
                  <w:r w:rsidRPr="001D5AC7">
                    <w:rPr>
                      <w:rFonts w:ascii="Times New Roman" w:eastAsia="ヒラギノ明朝 Pro W3" w:hAnsi="Times" w:cs="Times New Roman"/>
                      <w:b/>
                      <w:sz w:val="18"/>
                      <w:szCs w:val="18"/>
                    </w:rPr>
                    <w:t>–</w:t>
                  </w:r>
                  <w:r w:rsidRPr="001D5AC7">
                    <w:rPr>
                      <w:rFonts w:ascii="Times New Roman" w:eastAsia="ヒラギノ明朝 Pro W3" w:hAnsi="Times" w:cs="Times New Roman"/>
                      <w:sz w:val="18"/>
                      <w:szCs w:val="18"/>
                    </w:rPr>
                    <w:t xml:space="preserve"> (1)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mlerini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Sosyal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Bakan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 - I</w:t>
                  </w:r>
                </w:p>
                <w:p w:rsidR="001D5AC7" w:rsidRPr="001D5AC7" w:rsidRDefault="001D5AC7" w:rsidP="001D5AC7">
                  <w:pPr>
                    <w:tabs>
                      <w:tab w:val="left" w:pos="566"/>
                    </w:tabs>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PMANLARINDA BULUNACAK ASGAR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1.1. Bu ekte belirtilen hususlar,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bunlara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gelen riskin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1.2. Bu ekte belirtilen asgari gerekler,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aranacak temel gereklerdir.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2. </w:t>
                  </w: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 bulunacak asgari genel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bulunan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etkileyen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asgari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bulunan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etkileyen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lebilir ve 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nabilir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inde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2.1.2.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 haller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lgenin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na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turmaz. Kumanda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istem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hareketlerde tehlikeye neden olmamas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ana kumanda yerinden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lgesinde herhangi bir kimsenin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ndan emin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Bu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ilse makine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lamadan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nce otomatik olarak devreye girecek sesli ve </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ikaz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sebebiyle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abilecek tehlikelere maruz kalan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yeterli zaman ve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tedbirlerle bu tehlikelerden korunur.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2.1.5. Kumanda sistemleri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ve planlanan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meydana gelebilecek 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za, bozulma veya herhangi bir zorlanma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uygun nitelikte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kumandalar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ancak bilerek ve isteyerek </w:t>
                  </w:r>
                  <w:r w:rsidRPr="001D5AC7">
                    <w:rPr>
                      <w:rFonts w:ascii="Times New Roman" w:eastAsia="ヒラギノ明朝 Pro W3" w:hAnsi="Times" w:cs="Times New Roman"/>
                      <w:sz w:val="18"/>
                      <w:szCs w:val="18"/>
                    </w:rPr>
                    <w:lastRenderedPageBreak/>
                    <w:t>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2.2.1. Bu kural,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Herhangi bir sebeple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durmas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sonra tekrar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gibi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rken de,</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2.2.2. Bu kural otomatik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normal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program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devam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resindeki tekrar harekete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me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uygulanmaz.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yle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durdurabilecek bir sistem bulunur. Her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yerinde, tehlikenin durumuna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durdurabilecek ve bu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bir durumda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kumanda sistemi bulunur.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durdurma sistemleri,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sistemlerine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ncelikli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tehlikeli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unda,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iren enerji de kesilecek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 sahip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tehlikesi ve normal durma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resinin gerektirmesi halinde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acil durdurma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2.5.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 riski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 riskleri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rmaya uygun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tertibat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2.5.1. Gaz, buhar,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v</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toz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karma tehlikesi olan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kayna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nda tutacak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ekecek uygun sistemlerle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2.6.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gerekiyorsa,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uygun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ntemlerle sabitlenir.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2.7.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bir tehlike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turabilecek,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kopmas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da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uygun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2.8.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hareketli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mekanik temas riskinin kazaya yol 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hallerde;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veya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hareketli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durdurulmas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uygun koruyucular veya koruma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2.8.1. Koruyucular ve koruma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 xml:space="preserve">lave bir tehlikeye sebep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Kolayca yerinden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lmayacak veya etkisiz hale getirilemeyecek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lgesinden yeterli uzakl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gereken operasyon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engel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Sadece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alana eri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imi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gerek kalmadan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2.9.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lan veya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 ve operasyon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leme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2.10.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ksek veya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ok d</w:t>
                  </w:r>
                  <w:r w:rsidRPr="001D5AC7">
                    <w:rPr>
                      <w:rFonts w:ascii="Times New Roman" w:eastAsia="ヒラギノ明朝 Pro W3" w:hAnsi="Times" w:cs="Times New Roman"/>
                      <w:sz w:val="18"/>
                      <w:szCs w:val="18"/>
                    </w:rPr>
                    <w:t>üşü</w:t>
                  </w:r>
                  <w:r w:rsidRPr="001D5AC7">
                    <w:rPr>
                      <w:rFonts w:ascii="Times New Roman" w:eastAsia="ヒラギノ明朝 Pro W3" w:hAnsi="Times" w:cs="Times New Roman"/>
                      <w:sz w:val="18"/>
                      <w:szCs w:val="18"/>
                    </w:rPr>
                    <w:t>k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ktaki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yakla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temas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engelleyecek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ait ikaz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kolay alg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sadece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imalat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lerde ve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 ancak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iken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 Bunun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rken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veya bu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 tehlike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lgesi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2.13.1.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defteri bulunan makinelerde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 ilgili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bu deftere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lenir. 5070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Elektronik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mza Kanununa uygun olarak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elektronik imza ile imzalanm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ve elektronik ortamda saklanan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tlar da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defteri olarak kabul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enerji kaynaklar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kesecek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gere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ler kolayca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lebilir ve 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nabilir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enerji kaynaklar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yeniden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tehlikeye sebep olmayacak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2.15.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esas olan ikaz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2.16.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retim,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ayar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yerlere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abilmeleri ve orada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ekilde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abilmeleri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2.17.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yanmas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veya ekipmandan gaz, toz,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v</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buhar veya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veya depolanan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maddelerin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2.18.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veya depolanan maddelerin veya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patlama riskini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nleyecek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zellikte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2.19.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veya dolayl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elektrikle temas riskinden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3.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tipteki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 bulunacak asgari ek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3.1. Kendinden hareketli veya bir ba</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ka ara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xml:space="preserve"> vas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tas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yla hareket edebilen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xml:space="preserve">in asgari </w:t>
                  </w:r>
                  <w:r w:rsidRPr="001D5AC7">
                    <w:rPr>
                      <w:rFonts w:ascii="Times New Roman" w:eastAsia="ヒラギノ明朝 Pro W3" w:hAnsi="Times" w:cs="Times New Roman"/>
                      <w:b/>
                      <w:sz w:val="18"/>
                      <w:szCs w:val="18"/>
                    </w:rPr>
                    <w:lastRenderedPageBreak/>
                    <w:t>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3.1.1.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bir yerden bir yere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tekerleklere veya paletlere 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 veya temas etme riski de dahil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abilecek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riskleri azaltabilecek uygun sistemlerle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ekicisi 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ekilen ekipman veya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 da yedekte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ekilen herhangi bir nesnenin, birbirine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veya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riskinin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u durumlarda, bu ekipmanlar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koruyucularla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veya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nlenemiyorsa,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olumsuz etkilenmemesi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enerji aktar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yere temas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nedeniyle hasar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rmesi veya kirlenmesine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bulunan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normal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devrilme riskine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Cihaz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eyrekten (90 derecelik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fazla d</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olur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eyrekten fazla d</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yorsa,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bulunan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etraf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yeterli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bulunur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etkiyi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ka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3.1.4.1. Bu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sabitleniyorsa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devrilmesi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 olmayacak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sa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sistemler gerekmez.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3.1.4.3.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devrilmesi halinde,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bulunan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ekipman ile yer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arak ezilmesini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nleyici koruyucu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3.1.5.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bir veya daha fazla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forkliftlerin devrilmesinden kaynaklanan risklerin azalt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kabin bulunur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Forklift devrilmeyecek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c) Forkliftin devrilmesi halinde, yer ile forkliftin belirli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nan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yeterli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veya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Forklift, devrilmesi halinde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forkliftin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ndan ezilmesini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olur.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3.1.6.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halinde iken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risk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turuyorsa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Yetkisiz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ilerce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anda hareket eden birden fazla eleman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etkilerini en aza indirecek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frenleme ve durdurma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gerektiriyorsa,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bu donan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otomatik olarak devreye giren veya kolayca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labilecek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acil frenleme ve durdurma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tland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iyile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tirecek uygun yard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d) Gece veya karanl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yerlerde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lmak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zere tasar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tmeye uygun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nlatma sistemi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etkileyebilecek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 tehlikesi olan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kendisinin veya yedekte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yerin hemen yak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rme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bulunmuyorsa, bu ekipmanlarda yeterli yang</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rme cihazlar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f) Uzaktan kumandal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kontrol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na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otomatik olarak hemen duracak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g) Uzaktan kumandal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normal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artlarda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ve ezilme tehlikelerine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korunakl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olur, bunun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riski kontrol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3.2.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klerin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lmas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nda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asgari gerekler;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kuruldu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unda,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ve montaj veya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gerilmeler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mukavemet ve kararl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makinelerde,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labilecek maksimum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 makinenin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ekillerde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da maksimum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steren levhalar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3.2.2.1.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aksesuarlar 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sterecek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3.2.2.2.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nsan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tasarlanmam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3.2.3. Sabit olarak kurulacak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 xml:space="preserve">b) Tehlikeli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klenmesi veya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stem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kurtulmas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riskini azaltacak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tesis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3.2.4.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veya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a)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kabininin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larla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kendisinin kabinden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cisimlerle istenmeyen temas sonucu,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veya ezilme riski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Herhangi bir olay neticesinde kabin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inde mahsur kalan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tehlikeye maruz kalmamas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kurtar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3.2.4.1.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ayet,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yerinin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kseklik farkl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dolay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kabininin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ra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men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nlenemiyorsa, emniyet katsay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te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hiz edilip, her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kontrol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 - II</w:t>
                  </w:r>
                </w:p>
                <w:p w:rsidR="001D5AC7" w:rsidRPr="001D5AC7" w:rsidRDefault="001D5AC7" w:rsidP="001D5AC7">
                  <w:pPr>
                    <w:tabs>
                      <w:tab w:val="left" w:pos="566"/>
                    </w:tabs>
                    <w:spacing w:after="0"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İŞ</w:t>
                  </w:r>
                  <w:r w:rsidRPr="001D5AC7">
                    <w:rPr>
                      <w:rFonts w:ascii="Times New Roman" w:eastAsia="ヒラギノ明朝 Pro W3" w:hAnsi="Times" w:cs="Times New Roman"/>
                      <w:b/>
                      <w:sz w:val="18"/>
                      <w:szCs w:val="18"/>
                    </w:rPr>
                    <w:t xml:space="preserve"> EK</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PMANININ KULLANIMI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LE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LG</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Bu ekte belirtilen hususlar,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ekipmanda bunlara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gelen riskin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1. T</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in genel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kullananlara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en az risk olu</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turacak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kurulur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evresinde bulunan sabit veya hareketli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yeterli mesafe bulundurulur.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ya 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retilen enerjinin veya maddelerin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temini ve uzakla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lmesi,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verilen kullanma talimat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rultusunda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mesi ihtimali bulunan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etkilerine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 xml:space="preserve">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larla korunur.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 Kendinden hareketli veya bir ba</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ka ara</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 xml:space="preserve"> vas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tas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yla hareket edebilen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bu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uygun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inde hareket ediyorsa, uygun trafik kurallar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konulur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2.3.1. Kendinden hareketli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revli olmayan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gerekli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2.3.2.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in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olarak bu alanda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 ise, bu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nedeniyle zarar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uygun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 Mekanik olarak hareket ettirilen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ancak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tam olarak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izin verilebilir.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gerekiyorsa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gibi ayarlan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2.5.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yerlerinde,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riski yaratmayacak yeterli hava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ten yanmal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motorlu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rmada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3.1.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seyyar veya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p-tak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zemin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de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narak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ve kararl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sadece bu ama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3.1.2.1. Ola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veya acil olan istisnai durumlarda insanlar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almak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olmak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insanlar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3.1.2.2.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zerindeyken,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kumandas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her zaman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revli bir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bulunur.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venilir haberle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me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herhangi bir tehlike halinde tahliye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venilir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3.1.3. Teknik zorunluluk olmad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insan bulunmamas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tedbir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korunmas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ma yerlerinin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irilmez. Bunun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hallerde uygun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belirlenir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3.1.4.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sapan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 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kavrama noktalar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ve atmosfer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uygun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ilir.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mdan sonra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yorsa,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hakk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bilgi sahibi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belirgin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3.1.5.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aksesuarlar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bozulmayacak veya hasar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muhafaza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3.2. K</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lavuzsuz (ask</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da iken serbest olan)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kleri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rmakta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3.2.1.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alanlar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kesi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en iki veya daha fazla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arac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bir alanda,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ve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3.2.2.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seyyar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ilmemesi, devrilmemesi 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gerekiyorsa kaymamas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yerinden oynamamas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gerekli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 tam olarak uygulanmas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kontroller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3.2.3.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veya gerekli bilgileri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yard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cihazlar vas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yolunun tamam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remiyorsa,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yol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sterecek bu konuda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itimli ve deneyimli bir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revlendirilir.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klerin birbiriyle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arp</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kaynaklanan tehlikelerden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gerekli organizasyonel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3.2.4.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elle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veya </w:t>
                  </w:r>
                  <w:r w:rsidRPr="001D5AC7">
                    <w:rPr>
                      <w:rFonts w:ascii="Times New Roman" w:eastAsia="ヒラギノ明朝 Pro W3" w:hAnsi="Times" w:cs="Times New Roman"/>
                      <w:sz w:val="18"/>
                      <w:szCs w:val="18"/>
                    </w:rPr>
                    <w:t>çö</w:t>
                  </w:r>
                  <w:r w:rsidRPr="001D5AC7">
                    <w:rPr>
                      <w:rFonts w:ascii="Times New Roman" w:eastAsia="ヒラギノ明朝 Pro W3" w:hAnsi="Times" w:cs="Times New Roman"/>
                      <w:sz w:val="18"/>
                      <w:szCs w:val="18"/>
                    </w:rPr>
                    <w:t>z</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lmesinin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rudan ya da dolayl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anda bulunacak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gerekli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3.2.5. B</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ini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planlan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bir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iki veya daha fazla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anda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lacaksa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zenleme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uygulan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3.2.6.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kendisini besleyen g</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kayna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tamamen veya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smen kesildi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tutam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yorsa, ortaya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kabilecek risklerden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giri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engellenmedik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kalmas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lanmad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daki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zetimsiz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3.2.7. Hava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engelleyecek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tehlikeye maruz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rakacak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bozulmas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halinde,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lavuzsuz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klerin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tasarlanm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 havada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durdurulur.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riske atmamak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devrilmesini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tedbirler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 Y</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ksekte yap</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lan ge</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ici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lerde,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4.1.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4.1.1.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5 inci maddesine uygun olarak,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uygun bir platformda,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inde ve uygun ergonomik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yorsa,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ve devam ettirecek en uygun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ilir. Toplu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isel koruma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nlemlerine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re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ncelik verilir.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boyutlar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uygun,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lerin tehlikesiz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4.1.1.1.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ksekteki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ici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yerlerine ula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en uygun yol 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yerin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belirlenir.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bu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yak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bir tehlike durumunda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tahliyesini de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olur. Ula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mda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yol,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platformlar ile katlar veya ara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itler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ndaki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lerde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 riski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4.1.2. El merdivenleri ancak d</w:t>
                  </w:r>
                  <w:r w:rsidRPr="001D5AC7">
                    <w:rPr>
                      <w:rFonts w:ascii="Times New Roman" w:eastAsia="ヒラギノ明朝 Pro W3" w:hAnsi="Times" w:cs="Times New Roman"/>
                      <w:sz w:val="18"/>
                      <w:szCs w:val="18"/>
                    </w:rPr>
                    <w:t>üşü</w:t>
                  </w:r>
                  <w:r w:rsidRPr="001D5AC7">
                    <w:rPr>
                      <w:rFonts w:ascii="Times New Roman" w:eastAsia="ヒラギノ明朝 Pro W3" w:hAnsi="Times" w:cs="Times New Roman"/>
                      <w:sz w:val="18"/>
                      <w:szCs w:val="18"/>
                    </w:rPr>
                    <w:t>k risk nedeniyle daha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gerekmiyorsa,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lacaksa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verence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tirilmesi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olmayan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EK-II madde 4.1.1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 xml:space="preserve">de belirtilen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artlara uymak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4.1.3.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 ancak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sonucuna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daha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gerekmedi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durumlarda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4.1.3.1.Risk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nde bulundurularak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resine ve ergonomik zorlamalara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uygun aksesuarl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oturma yerleri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4.1.4.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bulunan riskleri minimuma indirmek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in uygun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belirlenir.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gerekiyorsa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meyi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nleyecek 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yaralanmas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da meydan vermeyecek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uygun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ve yeterli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 koruyucular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nleyen toplu korumaya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nelik koruyucular ancak seyyar veya sabit merdiven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kesintiye 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rayabilir.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4.1.5.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nleyen toplu korumaya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nelik koruyucular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olarak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gerekti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durumlarda,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layacak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ncaya kadar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lmaz. Bu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veya kesin olarak tamamland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ktan sonra koruyucular tekrar yerine konulur.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4.1.6.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ici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venliklerini tehlikeye atmayacak uygun hava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4.2. El merdivenlerinin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4.2.1. El merdivenleri,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tirilir. Portatif el merdivenleri, basamaklar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yatay konumda olacak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uygun, sabit pabu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lar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durmal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duran el merdivenleri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tutturulur, ip merdivenler hari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yerlerinden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sallanmas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4.2.2. Portatif el merdivenlerinin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st veya alt 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sabitlenerek veya kaymaz bir malzeme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veya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korumay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layan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tedbirlerle, ayaklar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kaymas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nlenir. Platformlara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kmakta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el merdivenleri, platformda tutunacak yer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lamak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platform seviyesini yeteri kadar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acak uzunlukta tesis edilir. Uzat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kilitlenebilir ve eklenebilir el merdivenleri,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lastRenderedPageBreak/>
                    <w:t>birbirinden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etmeleri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r. Mobil el merdivenleri,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zerine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hareketleri durdurulur ve sabitlenir.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4.2.3. El merdivenlerinde her zaman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elleriyle tutunabilecekleri uygun yer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lam destek bulunur.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zellikle, bir el merdiveni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zerinde elle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yorsa bu durum elle tutacak yer bulunmas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zorunlulu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unu ortadan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 xml:space="preserve">4.3.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skelelerin kullan</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m</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ile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4.3.1.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hesab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mevcut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ilse veya var olan hesaplar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 tipinde tasarlanan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sal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ikliklere uygun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ilse veya iskelenin genel olarak al</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standart konfig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rasyonlara uygun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imal edilmemi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durumlarda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hesaplar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hesaplar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lmadan iskeleler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lamaz.</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4.3.2. Se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ilen iskelenin karma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olarak kurma, kullanma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plan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lerinde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teknikeri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teknikeri;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lerinde ise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veya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plan, iskele ile ilgili detay bilgileri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eren standart form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eklinde olabilir.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4.3.3.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skelenin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kaymas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yeterli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ktaki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zemine sabitlenerek, kaymaz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kullanarak veya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etkiye sahip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ntemlerle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nlenir.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skelenin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lam ve dengeli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ksekte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tekerlekli iskelelerin kazara hareket etmesini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uygun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4.3.4.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 platformlar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boyutu,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ekli ve yerle</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tirilmesi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zelliklerine ve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nan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uygun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ve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lere izin verecek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 platformlar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normal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mda,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hareket etmeyecek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kurulur. Platform elemanlar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dikey korkuluklar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melere neden olabilecek tehlikeli bo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luklar bulunmamas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4.3.5. Kurma,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iskelenin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ma haz</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olmayan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23/12/2003 tarihli ve 25325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aretleri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ine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genel uyar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aretleri ile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aretlenir ve tehlikeli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lgeye giri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fiziki olarak engellenir.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4.3.6.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lmesi veya </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zerinde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nemli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 teknikeri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teknikeri; tersanelerde ise gemi in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zetimi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ve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11 inci maddesi uyar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nca,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 riskleri ve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 belirtilen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kapsayan konularda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 ilgili yeterli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ilgili planlar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anla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malzemelerin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 riskini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nleyecek tedbirler,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skelelerde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olumsuz etkileyebilecek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en hava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nacak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nlemleri,</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d)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yabilece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e)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skelelerin kurulmas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lmesi veya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iklik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lemleri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ortaya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kabilecek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riskler.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4.3.6.1.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yapan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 ve ilgili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gerekli talimatlar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eren EK-II madde 4.3.2.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kurma ve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kme planlar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4.4. Halat kullanarak yap</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lan </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al</w:t>
                  </w:r>
                  <w:r w:rsidRPr="001D5AC7">
                    <w:rPr>
                      <w:rFonts w:ascii="Times New Roman" w:eastAsia="ヒラギノ明朝 Pro W3" w:hAnsi="Times" w:cs="Times New Roman"/>
                      <w:b/>
                      <w:sz w:val="18"/>
                      <w:szCs w:val="18"/>
                    </w:rPr>
                    <w:t>ış</w:t>
                  </w:r>
                  <w:r w:rsidRPr="001D5AC7">
                    <w:rPr>
                      <w:rFonts w:ascii="Times New Roman" w:eastAsia="ヒラギノ明朝 Pro W3" w:hAnsi="Times" w:cs="Times New Roman"/>
                      <w:b/>
                      <w:sz w:val="18"/>
                      <w:szCs w:val="18"/>
                    </w:rPr>
                    <w:t xml:space="preserve">malarla ilgili </w:t>
                  </w:r>
                  <w:r w:rsidRPr="001D5AC7">
                    <w:rPr>
                      <w:rFonts w:ascii="Times New Roman" w:eastAsia="ヒラギノ明朝 Pro W3" w:hAnsi="Times" w:cs="Times New Roman"/>
                      <w:b/>
                      <w:sz w:val="18"/>
                      <w:szCs w:val="18"/>
                    </w:rPr>
                    <w:t>ö</w:t>
                  </w:r>
                  <w:r w:rsidRPr="001D5AC7">
                    <w:rPr>
                      <w:rFonts w:ascii="Times New Roman" w:eastAsia="ヒラギノ明朝 Pro W3" w:hAnsi="Times" w:cs="Times New Roman"/>
                      <w:b/>
                      <w:sz w:val="18"/>
                      <w:szCs w:val="18"/>
                    </w:rPr>
                    <w:t>zel h</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k</w:t>
                  </w:r>
                  <w:r w:rsidRPr="001D5AC7">
                    <w:rPr>
                      <w:rFonts w:ascii="Times New Roman" w:eastAsia="ヒラギノ明朝 Pro W3" w:hAnsi="Times" w:cs="Times New Roman"/>
                      <w:b/>
                      <w:sz w:val="18"/>
                      <w:szCs w:val="18"/>
                    </w:rPr>
                    <w:t>ü</w:t>
                  </w:r>
                  <w:r w:rsidRPr="001D5AC7">
                    <w:rPr>
                      <w:rFonts w:ascii="Times New Roman" w:eastAsia="ヒラギノ明朝 Pro W3" w:hAnsi="Times" w:cs="Times New Roman"/>
                      <w:b/>
                      <w:sz w:val="18"/>
                      <w:szCs w:val="18"/>
                    </w:rPr>
                    <w:t>mler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4.4.1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malarda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daki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artlara uyulur.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a) Sistemde biri, inip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kmada veya destek olarak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lan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eri ise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olacak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kancal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en az iki halat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b)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anlara,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para</w:t>
                  </w:r>
                  <w:r w:rsidRPr="001D5AC7">
                    <w:rPr>
                      <w:rFonts w:ascii="Times New Roman" w:eastAsia="ヒラギノ明朝 Pro W3" w:hAnsi="Times" w:cs="Times New Roman"/>
                      <w:sz w:val="18"/>
                      <w:szCs w:val="18"/>
                    </w:rPr>
                    <w:t>şü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 xml:space="preserve"> tipi emniyet kemeri verilir ve kulland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Emniyet kemerinin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c)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ini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ve </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ara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te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hiz edilir 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hareket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kaybetmesi halinde,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mesini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nlemek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kendili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inden kilitlenebilen sisteme sahip olmas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venlik halat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ile birlikte hareket eden d</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 xml:space="preserve">meyi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nleyici bir sistem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alet, edevat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aksesuarlar para</w:t>
                  </w:r>
                  <w:r w:rsidRPr="001D5AC7">
                    <w:rPr>
                      <w:rFonts w:ascii="Times New Roman" w:eastAsia="ヒラギノ明朝 Pro W3" w:hAnsi="Times" w:cs="Times New Roman"/>
                      <w:sz w:val="18"/>
                      <w:szCs w:val="18"/>
                    </w:rPr>
                    <w:t>şü</w:t>
                  </w:r>
                  <w:r w:rsidRPr="001D5AC7">
                    <w:rPr>
                      <w:rFonts w:ascii="Times New Roman" w:eastAsia="ヒラギノ明朝 Pro W3" w:hAnsi="Times" w:cs="Times New Roman"/>
                      <w:sz w:val="18"/>
                      <w:szCs w:val="18"/>
                    </w:rPr>
                    <w:t>t</w:t>
                  </w:r>
                  <w:r w:rsidRPr="001D5AC7">
                    <w:rPr>
                      <w:rFonts w:ascii="Times New Roman" w:eastAsia="ヒラギノ明朝 Pro W3" w:hAnsi="Times" w:cs="Times New Roman"/>
                      <w:sz w:val="18"/>
                      <w:szCs w:val="18"/>
                    </w:rPr>
                    <w:t>çü</w:t>
                  </w:r>
                  <w:r w:rsidRPr="001D5AC7">
                    <w:rPr>
                      <w:rFonts w:ascii="Times New Roman" w:eastAsia="ヒラギノ明朝 Pro W3" w:hAnsi="Times" w:cs="Times New Roman"/>
                      <w:sz w:val="18"/>
                      <w:szCs w:val="18"/>
                    </w:rPr>
                    <w:t xml:space="preserve"> tipi emniyet kemerine veya oturma yerine veya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ka uygun bir yere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lanarak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hale getirilir.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d) Acil bir durumda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derhal kurtar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uygun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planlan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ve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zetim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11 inci maddesi do</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rultusunda,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anlara yapacaklar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e uygun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 kurtarma konusunda yeterli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4.4.2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ikinci bir halat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tehlikeli hale getirdi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istisnai durumlarda,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layacak yeterli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nlemler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nmak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yla tek bir halatla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right"/>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EK-III</w:t>
                  </w:r>
                </w:p>
                <w:p w:rsidR="001D5AC7" w:rsidRPr="001D5AC7" w:rsidRDefault="001D5AC7" w:rsidP="001D5AC7">
                  <w:pPr>
                    <w:tabs>
                      <w:tab w:val="left" w:pos="566"/>
                    </w:tabs>
                    <w:spacing w:before="56" w:after="56" w:line="240" w:lineRule="exact"/>
                    <w:jc w:val="center"/>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BAKIM, ONARIM VE PER</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YOD</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K KONTROLLER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LE </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LG</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İ</w:t>
                  </w:r>
                  <w:r w:rsidRPr="001D5AC7">
                    <w:rPr>
                      <w:rFonts w:ascii="Times New Roman" w:eastAsia="ヒラギノ明朝 Pro W3" w:hAnsi="Times" w:cs="Times New Roman"/>
                      <w:b/>
                      <w:sz w:val="18"/>
                      <w:szCs w:val="18"/>
                    </w:rPr>
                    <w:t xml:space="preserve">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1. Genel hususlar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lastRenderedPageBreak/>
                    <w:t xml:space="preserve">1.1.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onar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periyodik kontrolleri, ilgili ulusal ve uluslararas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standartlarda belirlenen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ve kriterlerde,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verileri ile fen ve tekni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 gereklilikleri dikkate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ilgili standartlarda belirlenen veya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belirledi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 xml:space="preserve">i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yetkilendirilmi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servislerce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revlendirilmi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ilerce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her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maya ba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lamadan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nce,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kontrollere tabi tutulmalar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1.3.1. Test, deney ve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muayeneler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muayeneden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irilir.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nda ekipman,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atlak, gev</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ba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lant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 par</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alardaki deformasyon,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 korozyon ve benzeri belirtiler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zle muayene edilir.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1.3.2. </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atlak,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nma ve benzeri tespit edilen herhangi bir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daha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muayene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 xml:space="preserve"> b</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zle muayene, operat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veya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levlerini bilen personel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larak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1.3.3. Muayeneler;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periyotlarla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ilgili oldu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standartlar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veya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üğü</w:t>
                  </w:r>
                  <w:r w:rsidRPr="001D5AC7">
                    <w:rPr>
                      <w:rFonts w:ascii="Times New Roman" w:eastAsia="ヒラギノ明朝 Pro W3" w:hAnsi="Times" w:cs="Times New Roman"/>
                      <w:sz w:val="18"/>
                      <w:szCs w:val="18"/>
                    </w:rPr>
                    <w:t xml:space="preserv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zenli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klarla tekrarlan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1.3.4.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haftal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k, </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 xml:space="preserve"> ayl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benzeri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zenli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klarla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muayeneler ile 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 bak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ve onar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mlar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1.4. Periyodik kontrol aral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kriterleri standartlar ile belirlenmemi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varsa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rd</w:t>
                  </w:r>
                  <w:r w:rsidRPr="001D5AC7">
                    <w:rPr>
                      <w:rFonts w:ascii="Times New Roman" w:eastAsia="ヒラギノ明朝 Pro W3" w:hAnsi="Times" w:cs="Times New Roman"/>
                      <w:sz w:val="18"/>
                      <w:szCs w:val="18"/>
                    </w:rPr>
                    <w:t>üğü</w:t>
                  </w:r>
                  <w:r w:rsidRPr="001D5AC7">
                    <w:rPr>
                      <w:rFonts w:ascii="Times New Roman" w:eastAsia="ヒラギノ明朝 Pro W3" w:hAnsi="Times" w:cs="Times New Roman"/>
                      <w:sz w:val="18"/>
                      <w:szCs w:val="18"/>
                    </w:rPr>
                    <w:t xml:space="preserve">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ve kriterlerde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hususlar, imalat</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 xml:space="preserve">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belirlenmemi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ise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bulundu</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u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 ortam ko</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ullar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ile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resi gibi fakt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rler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risk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erlendirmesi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belirlenecek aral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Belirlenen periyodik kontrol aral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netmelikte belirtilen istisnalar(*)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1.5. Birden fazla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yapmak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imal edilen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yapt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ler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 xml:space="preserve">z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bulundurularak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ayr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periyodik kontrole tabi tutulur.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1.6.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kontroller sonucunda periyodik kontrol raporu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zenlenen belgeler,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saklan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sonucunda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raporda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daki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1.7.1. Genel bilgiler: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mde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yerinin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adresi, ileti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im bilgileri (telefon, faks, elektronik posta adresi, internet sitesi ve benzeri), periyodik kontrol tarihi, normal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gereken bir sonraki periyodik kontrol tarihi ve gerekli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len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1.7.2.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na ait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periyodik kontrole tabi tutulacak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markas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modeli, imal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seri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konumu,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amac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gerek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len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1.7.3. Periyodik kontrol metodu: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lgili standart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ad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periyodik kontrol esnas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bilgiler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1.7.4. Tespit ve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erlendirme: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EK-III madde 1.7.3</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belirlenen kurallar ve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periyodik kontrolden elde edilen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erlerin, yine EK-III madde 1.7.2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yer verilen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teknik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zelliklerini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kar</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lamad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hususu ile ilgili standart ve teknik literat</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rde yer alan 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erlere uygun olup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yaslanarak de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erlendirilir. Periyodik kontrolde uygulanan test ve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lemlere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bilgilere yer verilir.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1.7.5. Test, deney ve muayene: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 esnas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test deney ve muayene (hidrostatik test, statik test, dinamik test,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ve benzeri)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1.7.6.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 xml:space="preserve">kaz ve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neriler: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periyodik kontrol sonucunda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uygun bulunmayan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belirlenmesi halinde,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nas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 uygun hale getirilece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ine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kin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neriler ile bu hususlar giderilmeden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 olmayaca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1.7.7. Sonu</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ve kanaat: Raporun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 periyodik kontrole tabi tutulan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varsa tespit edilen ve giderilen noksanl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klar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klanarak, bir sonraki periyodik kontrole kadar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ecek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erisinde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revini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p yapamayaca</w:t>
                  </w:r>
                  <w:r w:rsidRPr="001D5AC7">
                    <w:rPr>
                      <w:rFonts w:ascii="Times New Roman" w:eastAsia="ヒラギノ明朝 Pro W3" w:hAnsi="Times" w:cs="Times New Roman"/>
                      <w:sz w:val="18"/>
                      <w:szCs w:val="18"/>
                    </w:rPr>
                    <w:t>ğı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çı</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a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1.7.8. Onay: Bu b</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mde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inin/ki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ilerin kimlik bilgileri, mesle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diploma tarihi ve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ili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kin bilgiler, Bakanl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 kay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t numaras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raporun ka</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 xml:space="preserve"> 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sha olarak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belirtilerek, imza alt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al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Yukar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daki bilgilerin veya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inin imzas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bulunmad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raporlar ge</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ersizdir.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1.8.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birden fazla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taki periyodik kontrolleri yapmaya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gerekmesi halinde, m</w:t>
                  </w:r>
                  <w:r w:rsidRPr="001D5AC7">
                    <w:rPr>
                      <w:rFonts w:ascii="Times New Roman" w:eastAsia="ヒラギノ明朝 Pro W3" w:hAnsi="Times" w:cs="Times New Roman"/>
                      <w:sz w:val="18"/>
                      <w:szCs w:val="18"/>
                    </w:rPr>
                    <w:t>üş</w:t>
                  </w:r>
                  <w:r w:rsidRPr="001D5AC7">
                    <w:rPr>
                      <w:rFonts w:ascii="Times New Roman" w:eastAsia="ヒラギノ明朝 Pro W3" w:hAnsi="Times" w:cs="Times New Roman"/>
                      <w:sz w:val="18"/>
                      <w:szCs w:val="18"/>
                    </w:rPr>
                    <w:t>tereken veya her bir bran</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tan yetkili ki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i kendi konusu ile ilgili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sm</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raporunu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zenleyip imzalar.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1.9. </w:t>
                  </w:r>
                  <w:r w:rsidRPr="001D5AC7">
                    <w:rPr>
                      <w:rFonts w:ascii="Times New Roman" w:eastAsia="ヒラギノ明朝 Pro W3" w:hAnsi="Times" w:cs="Times New Roman"/>
                      <w:sz w:val="18"/>
                      <w:szCs w:val="18"/>
                    </w:rPr>
                    <w:t>İş</w:t>
                  </w:r>
                  <w:r w:rsidRPr="001D5AC7">
                    <w:rPr>
                      <w:rFonts w:ascii="Times New Roman" w:eastAsia="ヒラギノ明朝 Pro W3" w:hAnsi="Times" w:cs="Times New Roman"/>
                      <w:sz w:val="18"/>
                      <w:szCs w:val="18"/>
                    </w:rPr>
                    <w:t xml:space="preserve"> sa</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nden uygun bulunmayan hususlar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tespit edilmesi ve bu hususlar giderilmeden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uygun olmad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belirtilmesi halinde; bu hususlar giderilinceye kadar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lmaz.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eksikliklerin giderilmesinden sonra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lacak ikinci kontrol sonucunda; eksikliklerin giderilmesi i</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in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lan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lemler ile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bir sonraki kontrol tarihine kadar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venle kullan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labilece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ibaresinin de yer ald</w:t>
                  </w:r>
                  <w:r w:rsidRPr="001D5AC7">
                    <w:rPr>
                      <w:rFonts w:ascii="Times New Roman" w:eastAsia="ヒラギノ明朝 Pro W3" w:hAnsi="Times" w:cs="Times New Roman"/>
                      <w:sz w:val="18"/>
                      <w:szCs w:val="18"/>
                    </w:rPr>
                    <w:t>ığı</w:t>
                  </w:r>
                  <w:r w:rsidRPr="001D5AC7">
                    <w:rPr>
                      <w:rFonts w:ascii="Times New Roman" w:eastAsia="ヒラギノ明朝 Pro W3" w:hAnsi="Times" w:cs="Times New Roman"/>
                      <w:sz w:val="18"/>
                      <w:szCs w:val="18"/>
                    </w:rPr>
                    <w:t xml:space="preserve"> ikinci bir belge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lastRenderedPageBreak/>
                    <w:t>2. Periyodik kontrole tabi i</w:t>
                  </w:r>
                  <w:r w:rsidRPr="001D5AC7">
                    <w:rPr>
                      <w:rFonts w:ascii="Times New Roman" w:eastAsia="ヒラギノ明朝 Pro W3" w:hAnsi="Times" w:cs="Times New Roman"/>
                      <w:b/>
                      <w:sz w:val="18"/>
                      <w:szCs w:val="18"/>
                    </w:rPr>
                    <w:t>ş</w:t>
                  </w:r>
                  <w:r w:rsidRPr="001D5AC7">
                    <w:rPr>
                      <w:rFonts w:ascii="Times New Roman" w:eastAsia="ヒラギノ明朝 Pro W3" w:hAnsi="Times" w:cs="Times New Roman"/>
                      <w:b/>
                      <w:sz w:val="18"/>
                      <w:szCs w:val="18"/>
                    </w:rPr>
                    <w:t xml:space="preserve"> ekipmanlar</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b/>
                      <w:sz w:val="18"/>
                      <w:szCs w:val="18"/>
                    </w:rPr>
                    <w:t>2.1. Bas</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n</w:t>
                  </w:r>
                  <w:r w:rsidRPr="001D5AC7">
                    <w:rPr>
                      <w:rFonts w:ascii="Times New Roman" w:eastAsia="ヒラギノ明朝 Pro W3" w:hAnsi="Times" w:cs="Times New Roman"/>
                      <w:b/>
                      <w:sz w:val="18"/>
                      <w:szCs w:val="18"/>
                    </w:rPr>
                    <w:t>ç</w:t>
                  </w:r>
                  <w:r w:rsidRPr="001D5AC7">
                    <w:rPr>
                      <w:rFonts w:ascii="Times New Roman" w:eastAsia="ヒラギノ明朝 Pro W3" w:hAnsi="Times" w:cs="Times New Roman"/>
                      <w:b/>
                      <w:sz w:val="18"/>
                      <w:szCs w:val="18"/>
                    </w:rPr>
                    <w:t>l</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 xml:space="preserve"> kap ve tesisatlar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2.1.1.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kaplarda temel prensip olarak hidrostatik test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esast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Bu testler,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letme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nc</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1,5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ve bir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a</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mayan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Ancak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n </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zelli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 xml:space="preserve">letmeden kaynaklanan zorunlu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artlar gere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ince hidrostatik test yapma imk</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olmayan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kaplarda hidrostatik test yerine standartlarda belirtilen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de uygulanabilir. Bu durumda, d</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zenlenecek periyodik kontrol raporlar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 bu husus gerek</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esi ile birlikte belirtilir.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2.1.2.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22/1/2007 tarihli ve 26411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31/12/2012 tarihli ve 28514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Ta</w:t>
                  </w:r>
                  <w:r w:rsidRPr="001D5AC7">
                    <w:rPr>
                      <w:rFonts w:ascii="Times New Roman" w:eastAsia="ヒラギノ明朝 Pro W3" w:hAnsi="Times" w:cs="Times New Roman"/>
                      <w:sz w:val="18"/>
                      <w:szCs w:val="18"/>
                    </w:rPr>
                    <w:t>şı</w:t>
                  </w:r>
                  <w:r w:rsidRPr="001D5AC7">
                    <w:rPr>
                      <w:rFonts w:ascii="Times New Roman" w:eastAsia="ヒラギノ明朝 Pro W3" w:hAnsi="Times" w:cs="Times New Roman"/>
                      <w:sz w:val="18"/>
                      <w:szCs w:val="18"/>
                    </w:rPr>
                    <w:t>nabilir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Ekipmanlar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ve 30/12/2006 tarihli ve 26392 say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Resm</w:t>
                  </w:r>
                  <w:r w:rsidRPr="001D5AC7">
                    <w:rPr>
                      <w:rFonts w:ascii="Times New Roman" w:eastAsia="ヒラギノ明朝 Pro W3" w:hAnsi="Times" w:cs="Times New Roman"/>
                      <w:sz w:val="18"/>
                      <w:szCs w:val="18"/>
                    </w:rPr>
                    <w:t>î</w:t>
                  </w:r>
                  <w:r w:rsidRPr="001D5AC7">
                    <w:rPr>
                      <w:rFonts w:ascii="Times New Roman" w:eastAsia="ヒラギノ明朝 Pro W3" w:hAnsi="Times" w:cs="Times New Roman"/>
                      <w:sz w:val="18"/>
                      <w:szCs w:val="18"/>
                    </w:rPr>
                    <w:t xml:space="preserve"> Gazete</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yay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mlanan Basit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Kaplar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inde yer alan ve bu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netmelik h</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mlerine ayk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olmayan hususlar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yla ilgili standartlarda belirtilen kriterlere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2.1.3.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periyodik kontrollerin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ile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durumunda, bu kontroller sadece TS EN 473 standard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 ve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itimi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2.1.4.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kriterler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bas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ç</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kap ve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ile kontrol kriterleri Tablo: 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spacing w:after="0" w:line="240" w:lineRule="auto"/>
                    <w:jc w:val="center"/>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18"/>
                      <w:szCs w:val="18"/>
                      <w:lang w:eastAsia="tr-TR"/>
                    </w:rPr>
                    <w:t xml:space="preserve">&lt;!--[if !supportMisalignedRows]--&gt; </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442"/>
                    <w:gridCol w:w="2485"/>
                    <w:gridCol w:w="2803"/>
                  </w:tblGrid>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767"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25"/>
                      <w:jc w:val="center"/>
                    </w:trPr>
                    <w:tc>
                      <w:tcPr>
                        <w:tcW w:w="3316"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Buhar kazanları</w:t>
                        </w:r>
                      </w:p>
                    </w:tc>
                    <w:tc>
                      <w:tcPr>
                        <w:tcW w:w="1767"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vMerge w:val="restart"/>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2025 ve TS EN 13445-5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0"/>
                            <w:szCs w:val="20"/>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Kalorifer kazanları</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12952-6 standardında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Taşınabilir gaz tüpleri </w:t>
                        </w:r>
                      </w:p>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(Dikişli, dikişsiz)</w:t>
                        </w:r>
                      </w:p>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3Yıl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1802,</w:t>
                        </w:r>
                        <w:r w:rsidRPr="001D5AC7">
                          <w:rPr>
                            <w:rFonts w:ascii="Arial" w:eastAsia="Calibri" w:hAnsi="Arial" w:cs="Arial,Bold"/>
                            <w:b/>
                            <w:bCs/>
                            <w:sz w:val="18"/>
                            <w:szCs w:val="18"/>
                            <w:lang w:eastAsia="tr-TR"/>
                          </w:rPr>
                          <w:t xml:space="preserve"> </w:t>
                        </w:r>
                        <w:r w:rsidRPr="001D5AC7">
                          <w:rPr>
                            <w:rFonts w:ascii="Times New Roman" w:eastAsia="Times New Roman" w:hAnsi="Times New Roman" w:cs="Times New Roman"/>
                            <w:sz w:val="18"/>
                            <w:szCs w:val="18"/>
                            <w:lang w:eastAsia="tr-TR"/>
                          </w:rPr>
                          <w:t>TS EN 1803, TS EN 1968, TS EN 13322, TS EN 14876, TS EN ISO 9809 ve TS EN ISO 16148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Taşınabilir asetilen tüpleri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12863 standardında belirtilen sürelerde</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12863 standardında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Manifoldlu asetilen tüp demetleri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12755 ve TS EN 13720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lastRenderedPageBreak/>
                          <w:t>Manifoldlu tüp demetleri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1 Yıl </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13385 ve TS EN 13769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Sıvılaştırılmış gaz tankları (LPG, ve benzeri) (yerüstü)</w:t>
                        </w:r>
                        <w:r w:rsidRPr="001D5AC7">
                          <w:rPr>
                            <w:rFonts w:ascii="Times New Roman" w:eastAsia="Times New Roman" w:hAnsi="Times New Roman" w:cs="Times New Roman"/>
                            <w:sz w:val="18"/>
                            <w:szCs w:val="18"/>
                            <w:vertAlign w:val="superscript"/>
                            <w:lang w:eastAsia="tr-TR"/>
                          </w:rPr>
                          <w:t xml:space="preserve"> (1)</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55, TS 1445, TS 1446, TS  EN 12817 ve TS EN 12819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Sıvılaştırılmış gaz tankları (LPG, ve benzeri) (yer altı)</w:t>
                        </w:r>
                        <w:r w:rsidRPr="001D5AC7">
                          <w:rPr>
                            <w:rFonts w:ascii="Times New Roman" w:eastAsia="Times New Roman" w:hAnsi="Times New Roman" w:cs="Times New Roman"/>
                            <w:sz w:val="18"/>
                            <w:szCs w:val="18"/>
                            <w:vertAlign w:val="superscript"/>
                            <w:lang w:eastAsia="tr-TR"/>
                          </w:rPr>
                          <w:t xml:space="preserve"> (1)</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EN12817, TS EN 12819 standartlarında belirtilen kriterlere uygun olarak  yapılır.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Kullanımdaki LPG tüpleri</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 TS EN 1440:2008+A1:2012, TS EN 14767,</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14795, TS EN 14914 standartlarında belirtilen kriterlere uygun olarak yapılır.</w:t>
                        </w:r>
                        <w:r w:rsidRPr="001D5AC7">
                          <w:rPr>
                            <w:rFonts w:ascii="Arial" w:eastAsia="Calibri" w:hAnsi="Arial" w:cs="Arial,Bold"/>
                            <w:b/>
                            <w:bCs/>
                            <w:sz w:val="18"/>
                            <w:szCs w:val="18"/>
                            <w:lang w:eastAsia="tr-TR"/>
                          </w:rPr>
                          <w:t xml:space="preserve"> </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Basınçlı hava tankları</w:t>
                        </w:r>
                        <w:r w:rsidRPr="001D5AC7">
                          <w:rPr>
                            <w:rFonts w:ascii="Times New Roman" w:eastAsia="Times New Roman" w:hAnsi="Times New Roman" w:cs="Times New Roman"/>
                            <w:sz w:val="18"/>
                            <w:szCs w:val="18"/>
                            <w:vertAlign w:val="superscript"/>
                            <w:lang w:eastAsia="tr-TR"/>
                          </w:rPr>
                          <w:t>(2), (3)</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1203 EN 286-1, TS EN 1012-1:2010, TS EN 13445-5 standartlarında belirtilen kriterlere uygun olarak yapılır.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vertAlign w:val="subscript"/>
                            <w:lang w:eastAsia="tr-TR"/>
                          </w:rPr>
                        </w:pPr>
                        <w:r w:rsidRPr="001D5AC7">
                          <w:rPr>
                            <w:rFonts w:ascii="Times New Roman" w:eastAsia="Times New Roman" w:hAnsi="Times New Roman" w:cs="Times New Roman"/>
                            <w:sz w:val="18"/>
                            <w:szCs w:val="18"/>
                            <w:lang w:eastAsia="tr-TR"/>
                          </w:rPr>
                          <w:t>Kriyojenik tanklar</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EN:13458 – 3 standardında belirtilen sürelerde.</w:t>
                        </w:r>
                      </w:p>
                    </w:tc>
                    <w:tc>
                      <w:tcPr>
                        <w:tcW w:w="4514"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EN 1251-3, TS EN:13458 – 3, TS EN 13530-3 ve TS EN 14197-3, standartlarında belirtilen kriterlere uygun olarak yapılır. </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3316"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Tehlikeli sıvıların</w:t>
                        </w:r>
                        <w:r w:rsidRPr="001D5AC7">
                          <w:rPr>
                            <w:rFonts w:ascii="Times New Roman" w:eastAsia="Times New Roman" w:hAnsi="Times New Roman" w:cs="Times New Roman"/>
                            <w:sz w:val="18"/>
                            <w:szCs w:val="18"/>
                            <w:vertAlign w:val="superscript"/>
                            <w:lang w:eastAsia="tr-TR"/>
                          </w:rPr>
                          <w:t>(4)</w:t>
                        </w:r>
                        <w:r w:rsidRPr="001D5AC7">
                          <w:rPr>
                            <w:rFonts w:ascii="Times New Roman" w:eastAsia="Times New Roman" w:hAnsi="Times New Roman" w:cs="Times New Roman"/>
                            <w:color w:val="000000"/>
                            <w:sz w:val="18"/>
                            <w:szCs w:val="18"/>
                            <w:lang w:eastAsia="tr-TR"/>
                          </w:rPr>
                          <w:t xml:space="preserve"> </w:t>
                        </w:r>
                        <w:r w:rsidRPr="001D5AC7">
                          <w:rPr>
                            <w:rFonts w:ascii="Times New Roman" w:eastAsia="Times New Roman" w:hAnsi="Times New Roman" w:cs="Times New Roman"/>
                            <w:sz w:val="18"/>
                            <w:szCs w:val="18"/>
                            <w:lang w:eastAsia="tr-TR"/>
                          </w:rPr>
                          <w:t xml:space="preserve"> bulunduğu tank ve depolar </w:t>
                        </w:r>
                      </w:p>
                    </w:tc>
                    <w:tc>
                      <w:tcPr>
                        <w:tcW w:w="176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10 Yıl</w:t>
                        </w:r>
                        <w:r w:rsidRPr="001D5AC7">
                          <w:rPr>
                            <w:rFonts w:ascii="Times New Roman" w:eastAsia="Times New Roman" w:hAnsi="Times New Roman" w:cs="Times New Roman"/>
                            <w:sz w:val="18"/>
                            <w:szCs w:val="18"/>
                            <w:vertAlign w:val="superscript"/>
                            <w:lang w:eastAsia="tr-TR"/>
                          </w:rPr>
                          <w:t>(5)</w:t>
                        </w:r>
                      </w:p>
                    </w:tc>
                    <w:tc>
                      <w:tcPr>
                        <w:tcW w:w="4514"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color w:val="FFFFFF"/>
                            <w:sz w:val="18"/>
                            <w:szCs w:val="18"/>
                            <w:lang w:eastAsia="tr-TR"/>
                          </w:rPr>
                        </w:pPr>
                        <w:r w:rsidRPr="001D5AC7">
                          <w:rPr>
                            <w:rFonts w:ascii="Times New Roman" w:eastAsia="Times New Roman" w:hAnsi="Times New Roman" w:cs="Times New Roman"/>
                            <w:sz w:val="18"/>
                            <w:szCs w:val="18"/>
                            <w:lang w:eastAsia="tr-TR"/>
                          </w:rPr>
                          <w:t xml:space="preserve">API 620,  API 650, API 653, API 2610 standartlarda belirtilen kriterlere uygun olarak yapılır.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&lt;!--[if !supportMisalignedRows]--&gt; </w:t>
                        </w:r>
                      </w:p>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9597"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color w:val="000000"/>
                            <w:sz w:val="18"/>
                            <w:szCs w:val="18"/>
                            <w:lang w:eastAsia="tr-TR"/>
                          </w:rPr>
                        </w:pPr>
                        <w:r w:rsidRPr="001D5AC7">
                          <w:rPr>
                            <w:rFonts w:ascii="Times New Roman" w:eastAsia="Times New Roman" w:hAnsi="Times New Roman" w:cs="Times New Roman"/>
                            <w:sz w:val="18"/>
                            <w:szCs w:val="18"/>
                            <w:vertAlign w:val="superscript"/>
                            <w:lang w:eastAsia="tr-TR"/>
                          </w:rPr>
                          <w:t>(1)</w:t>
                        </w:r>
                        <w:r w:rsidRPr="001D5AC7">
                          <w:rPr>
                            <w:rFonts w:ascii="Times New Roman" w:eastAsia="Times New Roman" w:hAnsi="Times New Roman" w:cs="Times New Roman"/>
                            <w:color w:val="000000"/>
                            <w:sz w:val="18"/>
                            <w:szCs w:val="18"/>
                            <w:lang w:eastAsia="tr-TR"/>
                          </w:rPr>
                          <w:t xml:space="preserve"> LPG tanklarında bulunan emniyet valfleri ise 5 yılda bir kontrol ve teste tabi tutulur.</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(2)</w:t>
                        </w:r>
                        <w:r w:rsidRPr="001D5AC7">
                          <w:rPr>
                            <w:rFonts w:ascii="Times New Roman" w:eastAsia="Times New Roman" w:hAnsi="Times New Roman" w:cs="Times New Roman"/>
                            <w:color w:val="000000"/>
                            <w:sz w:val="18"/>
                            <w:szCs w:val="18"/>
                            <w:lang w:eastAsia="tr-TR"/>
                          </w:rPr>
                          <w:t xml:space="preserve"> </w:t>
                        </w:r>
                        <w:r w:rsidRPr="001D5AC7">
                          <w:rPr>
                            <w:rFonts w:ascii="Times New Roman" w:eastAsia="Times New Roman" w:hAnsi="Times New Roman" w:cs="Times New Roman"/>
                            <w:sz w:val="18"/>
                            <w:szCs w:val="18"/>
                            <w:lang w:eastAsia="tr-TR"/>
                          </w:rPr>
                          <w:t xml:space="preserve">Seyyar veya sabit kompresör hava tankları ile basınçlı hava ihtiva eden her türlü kap ve bunların sabit donanımı. </w:t>
                        </w:r>
                      </w:p>
                      <w:p w:rsidR="001D5AC7" w:rsidRPr="001D5AC7" w:rsidRDefault="001D5AC7" w:rsidP="001D5AC7">
                        <w:pPr>
                          <w:spacing w:before="120" w:after="120" w:line="240" w:lineRule="auto"/>
                          <w:jc w:val="both"/>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vertAlign w:val="superscript"/>
                            <w:lang w:eastAsia="tr-TR"/>
                          </w:rPr>
                          <w:t xml:space="preserve">(3) </w:t>
                        </w:r>
                        <w:r w:rsidRPr="001D5AC7">
                          <w:rPr>
                            <w:rFonts w:ascii="Times New Roman" w:eastAsia="Times New Roman" w:hAnsi="Times New Roman" w:cs="Times New Roman"/>
                            <w:sz w:val="18"/>
                            <w:szCs w:val="18"/>
                            <w:lang w:eastAsia="tr-TR"/>
                          </w:rPr>
                          <w:t>Kademeli sıkıştırma yapan</w:t>
                        </w:r>
                        <w:r w:rsidRPr="001D5AC7">
                          <w:rPr>
                            <w:rFonts w:ascii="Times New Roman" w:eastAsia="Times New Roman" w:hAnsi="Times New Roman" w:cs="Times New Roman"/>
                            <w:color w:val="000000"/>
                            <w:sz w:val="18"/>
                            <w:szCs w:val="18"/>
                            <w:lang w:eastAsia="tr-TR"/>
                          </w:rPr>
                          <w:t xml:space="preserve"> </w:t>
                        </w:r>
                        <w:r w:rsidRPr="001D5AC7">
                          <w:rPr>
                            <w:rFonts w:ascii="Times New Roman" w:eastAsia="Times New Roman" w:hAnsi="Times New Roman" w:cs="Times New Roman"/>
                            <w:sz w:val="18"/>
                            <w:szCs w:val="18"/>
                            <w:lang w:eastAsia="tr-TR"/>
                          </w:rPr>
                          <w:t>kompresörlerin her kademesinde hidrostatik basınç deneyi, basınçlı hava tankları ile bunların sabit donanımlarının, o kademede müsaade edilen en yüksek basıncının 1,5 katı ile yapılır.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(4)</w:t>
                        </w:r>
                        <w:r w:rsidRPr="001D5AC7">
                          <w:rPr>
                            <w:rFonts w:ascii="Times New Roman" w:eastAsia="Times New Roman" w:hAnsi="Times New Roman" w:cs="Times New Roman"/>
                            <w:color w:val="000000"/>
                            <w:sz w:val="18"/>
                            <w:szCs w:val="18"/>
                            <w:lang w:eastAsia="tr-TR"/>
                          </w:rPr>
                          <w:t xml:space="preserve"> </w:t>
                        </w:r>
                        <w:r w:rsidRPr="001D5AC7">
                          <w:rPr>
                            <w:rFonts w:ascii="Times New Roman" w:eastAsia="Times New Roman" w:hAnsi="Times New Roman" w:cs="Times New Roman"/>
                            <w:sz w:val="18"/>
                            <w:szCs w:val="18"/>
                            <w:lang w:eastAsia="tr-TR"/>
                          </w:rPr>
                          <w:t xml:space="preserve"> </w:t>
                        </w:r>
                        <w:r w:rsidRPr="001D5AC7">
                          <w:rPr>
                            <w:rFonts w:ascii="Times New Roman" w:eastAsia="Arial Unicode MS" w:hAnsi="Times New Roman" w:cs="Times New Roman"/>
                            <w:sz w:val="18"/>
                            <w:szCs w:val="18"/>
                            <w:lang w:eastAsia="tr-TR"/>
                          </w:rPr>
                          <w:t>Tehlikeli sıvılar: aşındırıcı veya sağlığa zararlı sıvılardır.</w:t>
                        </w:r>
                        <w:r w:rsidRPr="001D5AC7">
                          <w:rPr>
                            <w:rFonts w:ascii="Times New Roman" w:eastAsia="Times New Roman" w:hAnsi="Times New Roman" w:cs="Times New Roman"/>
                            <w:sz w:val="18"/>
                            <w:szCs w:val="18"/>
                            <w:lang w:eastAsia="tr-TR"/>
                          </w:rPr>
                          <w:t xml:space="preserve">  </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(5)  </w:t>
                        </w:r>
                        <w:r w:rsidRPr="001D5AC7">
                          <w:rPr>
                            <w:rFonts w:ascii="Times New Roman" w:eastAsia="Times New Roman" w:hAnsi="Times New Roman" w:cs="Times New Roman"/>
                            <w:sz w:val="18"/>
                            <w:szCs w:val="18"/>
                            <w:lang w:eastAsia="tr-TR"/>
                          </w:rPr>
                          <w:t xml:space="preserve">Tahribatsız muayene yöntemleri kullanılır. </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r w:rsidR="001D5AC7" w:rsidRPr="001D5AC7">
                    <w:trPr>
                      <w:trHeight w:val="20"/>
                      <w:jc w:val="center"/>
                    </w:trPr>
                    <w:tc>
                      <w:tcPr>
                        <w:tcW w:w="9597"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 </w:t>
                        </w:r>
                        <w:r w:rsidRPr="001D5AC7">
                          <w:rPr>
                            <w:rFonts w:ascii="Times New Roman" w:eastAsia="Times New Roman" w:hAnsi="Times New Roman" w:cs="Times New Roman"/>
                            <w:sz w:val="18"/>
                            <w:szCs w:val="18"/>
                            <w:lang w:eastAsia="tr-TR"/>
                          </w:rPr>
                          <w:t xml:space="preserve"> Periyodik kontrol süreleri API 510 standardı esas alınarak belirlenen basınçlı ekipmanlarda; basınçlı ekipmandaki içerik (basınç ve benzeri) kayıpları ile korozyon gibi nedenlerle meydana gelen bozulmalar dikkate alınarak yapılan risk değerlendirmesi ve yönetimi çerçevesinde belirlenen periyodik kontrol süreleri, ekipmanın kalan ömrünün yarısını ve her halükarda beş yılı aşmaması gerekir.  </w:t>
                        </w:r>
                      </w:p>
                      <w:p w:rsidR="001D5AC7" w:rsidRPr="001D5AC7" w:rsidRDefault="001D5AC7" w:rsidP="001D5AC7">
                        <w:pPr>
                          <w:spacing w:before="120" w:after="120" w:line="240" w:lineRule="auto"/>
                          <w:jc w:val="both"/>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vertAlign w:val="superscript"/>
                            <w:lang w:eastAsia="tr-TR"/>
                          </w:rPr>
                          <w:t>(**)</w:t>
                        </w:r>
                        <w:r w:rsidRPr="001D5AC7">
                          <w:rPr>
                            <w:rFonts w:ascii="Times New Roman" w:eastAsia="Times New Roman" w:hAnsi="Times New Roman" w:cs="Times New Roman"/>
                            <w:sz w:val="18"/>
                            <w:szCs w:val="18"/>
                            <w:lang w:eastAsia="tr-TR"/>
                          </w:rPr>
                          <w:t xml:space="preserve"> Periyodik kontrol kriteri için referans olarak tabloda belirtilen standartlar örnek olarak verilmiş olup burada belirtilmeyen ya da </w:t>
                        </w:r>
                        <w:r w:rsidRPr="001D5AC7">
                          <w:rPr>
                            <w:rFonts w:ascii="Times New Roman" w:eastAsia="Times New Roman" w:hAnsi="Times New Roman" w:cs="Times New Roman"/>
                            <w:sz w:val="18"/>
                            <w:szCs w:val="18"/>
                            <w:lang w:eastAsia="tr-TR"/>
                          </w:rPr>
                          <w:lastRenderedPageBreak/>
                          <w:t>Yönetmeliğin yayımı tarihinden sonra yayımlanan konuyla ilgili standartların da dikkate alınması gerekir.</w:t>
                        </w:r>
                      </w:p>
                    </w:tc>
                    <w:tc>
                      <w:tcPr>
                        <w:tcW w:w="6" w:type="dxa"/>
                        <w:tcBorders>
                          <w:top w:val="nil"/>
                          <w:left w:val="nil"/>
                          <w:bottom w:val="nil"/>
                          <w:right w:val="nil"/>
                        </w:tcBorders>
                        <w:vAlign w:val="center"/>
                        <w:hideMark/>
                      </w:tcPr>
                      <w:p w:rsidR="001D5AC7" w:rsidRPr="001D5AC7" w:rsidRDefault="001D5AC7" w:rsidP="001D5AC7">
                        <w:pPr>
                          <w:spacing w:after="0" w:line="240" w:lineRule="auto"/>
                          <w:rPr>
                            <w:rFonts w:ascii="Times New Roman" w:eastAsia="Times New Roman" w:hAnsi="Times New Roman" w:cs="Times New Roman"/>
                            <w:sz w:val="24"/>
                            <w:szCs w:val="24"/>
                            <w:lang w:eastAsia="tr-TR"/>
                          </w:rPr>
                        </w:pPr>
                      </w:p>
                      <w:p w:rsidR="001D5AC7" w:rsidRPr="001D5AC7" w:rsidRDefault="001D5AC7" w:rsidP="001D5AC7">
                        <w:pPr>
                          <w:spacing w:after="0" w:line="240" w:lineRule="auto"/>
                          <w:rPr>
                            <w:rFonts w:ascii="Times New Roman" w:eastAsia="Times New Roman" w:hAnsi="Times New Roman" w:cs="Times New Roman"/>
                            <w:sz w:val="24"/>
                            <w:szCs w:val="24"/>
                            <w:lang w:eastAsia="tr-TR"/>
                          </w:rPr>
                        </w:pPr>
                        <w:r w:rsidRPr="001D5AC7">
                          <w:rPr>
                            <w:rFonts w:ascii="Times New Roman" w:eastAsia="Times New Roman" w:hAnsi="Times New Roman" w:cs="Times New Roman"/>
                            <w:sz w:val="24"/>
                            <w:szCs w:val="24"/>
                            <w:lang w:eastAsia="tr-TR"/>
                          </w:rPr>
                          <w:t xml:space="preserve">&lt;!--[endif]--&gt; </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2.2. Kald</w:t>
                  </w:r>
                  <w:r w:rsidRPr="001D5AC7">
                    <w:rPr>
                      <w:rFonts w:ascii="Times New Roman" w:eastAsia="ヒラギノ明朝 Pro W3" w:hAnsi="Times" w:cs="Times New Roman"/>
                      <w:b/>
                      <w:sz w:val="18"/>
                      <w:szCs w:val="18"/>
                    </w:rPr>
                    <w:t>ı</w:t>
                  </w:r>
                  <w:r w:rsidRPr="001D5AC7">
                    <w:rPr>
                      <w:rFonts w:ascii="Times New Roman" w:eastAsia="ヒラギノ明朝 Pro W3" w:hAnsi="Times" w:cs="Times New Roman"/>
                      <w:b/>
                      <w:sz w:val="18"/>
                      <w:szCs w:val="18"/>
                    </w:rPr>
                    <w:t>rma ve iletme ekipmanlar</w:t>
                  </w:r>
                  <w:r w:rsidRPr="001D5AC7">
                    <w:rPr>
                      <w:rFonts w:ascii="Times New Roman" w:eastAsia="ヒラギノ明朝 Pro W3" w:hAnsi="Times" w:cs="Times New Roman"/>
                      <w:b/>
                      <w:sz w:val="18"/>
                      <w:szCs w:val="18"/>
                    </w:rPr>
                    <w:t>ı</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2.2.1.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 iletme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beyan edilen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n en az 1,25 kat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etkili ve g</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xml:space="preserve">venli bir </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ekilde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racak ve ask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da tutabilecek g</w:t>
                  </w:r>
                  <w:r w:rsidRPr="001D5AC7">
                    <w:rPr>
                      <w:rFonts w:ascii="Times New Roman" w:eastAsia="ヒラギノ明朝 Pro W3" w:hAnsi="Times" w:cs="Times New Roman"/>
                      <w:sz w:val="18"/>
                      <w:szCs w:val="18"/>
                    </w:rPr>
                    <w:t>üç</w:t>
                  </w:r>
                  <w:r w:rsidRPr="001D5AC7">
                    <w:rPr>
                      <w:rFonts w:ascii="Times New Roman" w:eastAsia="ヒラギノ明朝 Pro W3" w:hAnsi="Times" w:cs="Times New Roman"/>
                      <w:sz w:val="18"/>
                      <w:szCs w:val="18"/>
                    </w:rPr>
                    <w:t>te olur ve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bu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ke dayan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ve yeterli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 frenleri bulunur.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2.2.2.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 iletme ekipmanlar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 S</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z konusu periyodik kontrollerin tahribats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z muayene y</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ntemleri ile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lmas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durumunda, bu kontroller sadece TS EN 473 standard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na g</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 ve ayn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e</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itimi alm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labilir.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2.2.3.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kriterler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kald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rma ve iletme ekipman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kriterleri ve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Tablo: 2</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1655"/>
                    <w:gridCol w:w="4019"/>
                  </w:tblGrid>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753"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787"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Kaldırma ve/veya iletme araçları </w:t>
                        </w:r>
                        <w:r w:rsidRPr="001D5AC7">
                          <w:rPr>
                            <w:rFonts w:ascii="Times New Roman" w:eastAsia="Times New Roman" w:hAnsi="Times New Roman" w:cs="Times New Roman"/>
                            <w:sz w:val="18"/>
                            <w:szCs w:val="18"/>
                            <w:vertAlign w:val="superscript"/>
                            <w:lang w:eastAsia="tr-TR"/>
                          </w:rPr>
                          <w:t>(1), (2),(3)</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r w:rsidRPr="001D5AC7">
                          <w:rPr>
                            <w:rFonts w:ascii="Times New Roman" w:eastAsia="Times New Roman" w:hAnsi="Times New Roman" w:cs="Times New Roman"/>
                            <w:sz w:val="18"/>
                            <w:szCs w:val="18"/>
                            <w:vertAlign w:val="superscript"/>
                            <w:lang w:eastAsia="tr-TR"/>
                          </w:rPr>
                          <w:t xml:space="preserve"> </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TS 10116, TS EN 280 + A2, TS EN 818-6 + A1, TS EN 1495 + A2, TS EN 1709, TS EN 12079-3, TS EN 12927-7, TS EN 13157+A1, TS EN ISO 13534, TS ISO 789-2, TS ISO 3056, TS ISO 4309, TS ISO 7592, TS ISO 9927-1, TS ISO 11662-1, TS ISO 12480-1, TS ISO 12482 – 1, FEM  9.751,  FEM  9.752,   FEM  9.755 ve FEM  9.756 standartlarında belirtilen kriterlere uygun olarak yapılır. </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Asansör (İnsan ve Yük Taşıyan)</w:t>
                        </w:r>
                        <w:r w:rsidRPr="001D5AC7">
                          <w:rPr>
                            <w:rFonts w:ascii="Times New Roman" w:eastAsia="Times New Roman" w:hAnsi="Times New Roman" w:cs="Times New Roman"/>
                            <w:sz w:val="18"/>
                            <w:szCs w:val="18"/>
                            <w:vertAlign w:val="superscript"/>
                            <w:lang w:eastAsia="tr-TR"/>
                          </w:rPr>
                          <w:t xml:space="preserve"> (4)</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ind w:left="-94"/>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r w:rsidRPr="001D5AC7">
                          <w:rPr>
                            <w:rFonts w:ascii="Times New Roman" w:eastAsia="Times New Roman" w:hAnsi="Times New Roman" w:cs="Times New Roman"/>
                            <w:sz w:val="18"/>
                            <w:szCs w:val="18"/>
                            <w:vertAlign w:val="superscript"/>
                            <w:lang w:eastAsia="tr-TR"/>
                          </w:rPr>
                          <w:t xml:space="preserve"> </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31/1/2007 tarihli ve 26420 sayılı Resmî Gazete’de yayımlanan Asansör Yönetmeliği ile 18/11/2008 tarihli ve 27058 sayılı Resmî Gazete’de yayımlanan Asansör Bakım ve İşletme Yönetmeliği’nde yer alan hususlar saklı kalmak kaydıyla TS EN 81–3, TS EN 13015, TS ISO 9386-1 ve TS ISO 9386-2, standartlarında belirtilen kriterlere göre yapılır.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Yürüyen merdiven ve yürüyen bant</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13015 standardında belirtilen şartlar kapsamında yapılır.</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İstif Makinesi (forklift, transpalet, lift)</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r w:rsidRPr="001D5AC7">
                          <w:rPr>
                            <w:rFonts w:ascii="Times New Roman" w:eastAsia="Times New Roman" w:hAnsi="Times New Roman" w:cs="Times New Roman"/>
                            <w:sz w:val="18"/>
                            <w:szCs w:val="18"/>
                            <w:vertAlign w:val="superscript"/>
                            <w:lang w:eastAsia="tr-TR"/>
                          </w:rPr>
                          <w:t xml:space="preserve"> </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10689, TS EN 1757-2, TS ISO 5057, TS 10201 ISO 3184, TS ISO 6055, TS ISO 1074 ve FEM 4.004 standartlarında belirtilen kriterlere uygun olarak yapılır</w:t>
                        </w:r>
                        <w:r w:rsidRPr="001D5AC7">
                          <w:rPr>
                            <w:rFonts w:ascii="Times New Roman" w:eastAsia="Times New Roman" w:hAnsi="Times New Roman" w:cs="Times New Roman"/>
                            <w:i/>
                            <w:color w:val="FF0000"/>
                            <w:sz w:val="18"/>
                            <w:szCs w:val="18"/>
                            <w:lang w:eastAsia="tr-TR"/>
                          </w:rPr>
                          <w:t xml:space="preserve">. </w:t>
                        </w:r>
                      </w:p>
                    </w:tc>
                  </w:tr>
                  <w:tr w:rsidR="001D5AC7" w:rsidRPr="001D5AC7">
                    <w:trPr>
                      <w:trHeight w:val="20"/>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Yapı İskeleleri</w:t>
                        </w:r>
                        <w:r w:rsidRPr="001D5AC7">
                          <w:rPr>
                            <w:rFonts w:ascii="Times New Roman" w:eastAsia="Times New Roman" w:hAnsi="Times New Roman" w:cs="Times New Roman"/>
                            <w:sz w:val="18"/>
                            <w:szCs w:val="18"/>
                            <w:vertAlign w:val="superscript"/>
                            <w:lang w:eastAsia="tr-TR"/>
                          </w:rPr>
                          <w:t>(5),(6)</w:t>
                        </w:r>
                      </w:p>
                    </w:tc>
                    <w:tc>
                      <w:tcPr>
                        <w:tcW w:w="1753"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6 Ay</w:t>
                        </w:r>
                      </w:p>
                    </w:tc>
                    <w:tc>
                      <w:tcPr>
                        <w:tcW w:w="4787"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EN 1495 + A2, TS EN 1808 ve TS EN 12811-3 standartlarında belirtilen kriterlere uygun olarak ve EK- II’ nin 4 üncü maddesinde belirtilen hususlar dikkate alınarak yapılır.</w:t>
                        </w:r>
                      </w:p>
                    </w:tc>
                  </w:tr>
                  <w:tr w:rsidR="001D5AC7" w:rsidRPr="001D5AC7">
                    <w:trPr>
                      <w:trHeight w:val="20"/>
                      <w:jc w:val="center"/>
                    </w:trPr>
                    <w:tc>
                      <w:tcPr>
                        <w:tcW w:w="9858" w:type="dxa"/>
                        <w:gridSpan w:val="3"/>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(1) </w:t>
                        </w:r>
                        <w:r w:rsidRPr="001D5AC7">
                          <w:rPr>
                            <w:rFonts w:ascii="Times New Roman" w:eastAsia="Times New Roman" w:hAnsi="Times New Roman" w:cs="Times New Roman"/>
                            <w:sz w:val="18"/>
                            <w:szCs w:val="18"/>
                            <w:lang w:eastAsia="tr-TR"/>
                          </w:rPr>
                          <w:t>Vinçlerin periyodik kontrollerinde yapılacak olan statik deneyde deney yükü, beyan edilen yükün</w:t>
                        </w:r>
                        <w:r w:rsidRPr="001D5AC7">
                          <w:rPr>
                            <w:rFonts w:ascii="Times New Roman" w:eastAsia="Times New Roman" w:hAnsi="Times New Roman" w:cs="Times New Roman"/>
                            <w:sz w:val="18"/>
                            <w:szCs w:val="18"/>
                            <w:vertAlign w:val="superscript"/>
                            <w:lang w:eastAsia="tr-TR"/>
                          </w:rPr>
                          <w:t xml:space="preserve"> </w:t>
                        </w:r>
                        <w:r w:rsidRPr="001D5AC7">
                          <w:rPr>
                            <w:rFonts w:ascii="Times New Roman" w:eastAsia="Times New Roman" w:hAnsi="Times New Roman" w:cs="Times New Roman"/>
                            <w:sz w:val="18"/>
                            <w:szCs w:val="18"/>
                            <w:lang w:eastAsia="tr-TR"/>
                          </w:rPr>
                          <w:t>en az 1,25 katı, dinamik deneyde ise en az 1,1 katı olması gerekir.</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(2) </w:t>
                        </w:r>
                        <w:r w:rsidRPr="001D5AC7">
                          <w:rPr>
                            <w:rFonts w:ascii="Times New Roman" w:eastAsia="Times New Roman" w:hAnsi="Times New Roman" w:cs="Times New Roman"/>
                            <w:sz w:val="18"/>
                            <w:szCs w:val="18"/>
                            <w:lang w:eastAsia="tr-TR"/>
                          </w:rPr>
                          <w:t>Mobil kaldırma ekipmanlarının dışında kalan kaldırma ekipmanları için kararlılık deneyi ise gerek görüldüğünde ilgili standartlarda belirtilen kriterlere uygun olarak yapılır.</w:t>
                        </w:r>
                      </w:p>
                      <w:p w:rsidR="001D5AC7" w:rsidRPr="001D5AC7" w:rsidRDefault="001D5AC7" w:rsidP="001D5AC7">
                        <w:pPr>
                          <w:spacing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(3)</w:t>
                        </w:r>
                        <w:r w:rsidRPr="001D5AC7">
                          <w:rPr>
                            <w:rFonts w:ascii="Times New Roman" w:eastAsia="Times New Roman" w:hAnsi="Times New Roman" w:cs="Times New Roman"/>
                            <w:sz w:val="18"/>
                            <w:szCs w:val="18"/>
                            <w:lang w:eastAsia="tr-TR"/>
                          </w:rPr>
                          <w:t xml:space="preserve"> Kapasitesinin altında kullanılacak kaldırma araçlarında beyan edilen kaldırılacak azami yük görünecek şekilde işaretlenir. Beyan edilen yükün üstünde bir ağırlığın kaldırılmasının söz konusu olduğu durumlarda kaldırma aracı kaldırılacak yükün miktarı esas alınarak yukarıda belirtilen kriterler çerçevesinde teste tabi tutulmadan kullanılamaz. (Beyan yükü; kaldırma aracında işveren tarafından beyan edilen kaldırılacak maksimum ağırlıktır.) </w:t>
                        </w:r>
                      </w:p>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 (4) </w:t>
                        </w:r>
                        <w:r w:rsidRPr="001D5AC7">
                          <w:rPr>
                            <w:rFonts w:ascii="Times New Roman" w:eastAsia="Times New Roman" w:hAnsi="Times New Roman" w:cs="Times New Roman"/>
                            <w:sz w:val="18"/>
                            <w:szCs w:val="18"/>
                            <w:lang w:eastAsia="tr-TR"/>
                          </w:rPr>
                          <w:t>Elektronik kumanda sistemi ile donatılmış kaldırma ve iletme ekipmanının periyodik kontrolünde makine ve elektrik ile ilgili branşlarda periyodik kontrolleri yapmaya yetkili kişiler birlikte görev alır.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 xml:space="preserve">(5) </w:t>
                        </w:r>
                        <w:r w:rsidRPr="001D5AC7">
                          <w:rPr>
                            <w:rFonts w:ascii="Times New Roman" w:eastAsia="Times New Roman" w:hAnsi="Times New Roman" w:cs="Times New Roman"/>
                            <w:sz w:val="18"/>
                            <w:szCs w:val="18"/>
                            <w:lang w:eastAsia="tr-TR"/>
                          </w:rPr>
                          <w:t xml:space="preserve"> İskelelerin periyodik kontrolleri mühendislik ve mimarlık fakültelerinden inşaat ve makine mühendisliği ile mimarlık bölümü mezunları makine ve inşaat teknikeri veya yüksek teknikerleri, gemi inşası işlerinde ise gemi inşaatı mühendisi tarafından yapılır.</w:t>
                        </w: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p>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lastRenderedPageBreak/>
                          <w:t xml:space="preserve">(6)  </w:t>
                        </w:r>
                        <w:r w:rsidRPr="001D5AC7">
                          <w:rPr>
                            <w:rFonts w:ascii="Times New Roman" w:eastAsia="Times New Roman" w:hAnsi="Times New Roman" w:cs="Times New Roman"/>
                            <w:sz w:val="18"/>
                            <w:szCs w:val="18"/>
                            <w:lang w:eastAsia="tr-TR"/>
                          </w:rPr>
                          <w:t>İskeleler, üzerlerinde taşıyabileceği azami yük görünecek şekilde işaretlenir.</w:t>
                        </w:r>
                      </w:p>
                    </w:tc>
                  </w:tr>
                  <w:tr w:rsidR="001D5AC7" w:rsidRPr="001D5AC7">
                    <w:trPr>
                      <w:trHeight w:val="20"/>
                      <w:jc w:val="center"/>
                    </w:trPr>
                    <w:tc>
                      <w:tcPr>
                        <w:tcW w:w="9858"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vertAlign w:val="superscript"/>
                            <w:lang w:eastAsia="tr-TR"/>
                          </w:rPr>
                          <w:lastRenderedPageBreak/>
                          <w:t>(**)</w:t>
                        </w:r>
                        <w:r w:rsidRPr="001D5AC7">
                          <w:rPr>
                            <w:rFonts w:ascii="Times New Roman" w:eastAsia="Times New Roman" w:hAnsi="Times New Roman" w:cs="Times New Roman"/>
                            <w:sz w:val="18"/>
                            <w:szCs w:val="18"/>
                            <w:lang w:eastAsia="tr-TR"/>
                          </w:rPr>
                          <w:t xml:space="preserve">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2.3. Tesisatlar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 xml:space="preserve">2.3.1. </w:t>
                  </w:r>
                  <w:r w:rsidRPr="001D5AC7">
                    <w:rPr>
                      <w:rFonts w:ascii="Times New Roman" w:eastAsia="ヒラギノ明朝 Pro W3" w:hAnsi="Times" w:cs="Times New Roman"/>
                      <w:sz w:val="18"/>
                      <w:szCs w:val="18"/>
                    </w:rPr>
                    <w:t>İ</w:t>
                  </w:r>
                  <w:r w:rsidRPr="001D5AC7">
                    <w:rPr>
                      <w:rFonts w:ascii="Times New Roman" w:eastAsia="ヒラギノ明朝 Pro W3" w:hAnsi="Times" w:cs="Times New Roman"/>
                      <w:sz w:val="18"/>
                      <w:szCs w:val="18"/>
                    </w:rPr>
                    <w:t>lgili standartlarda aksi belirtilmedi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i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rece, tesisatlar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y</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lda bir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2.3.2. Elektrik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topraklama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paratoner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ak</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lat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 transformat</w:t>
                  </w:r>
                  <w:r w:rsidRPr="001D5AC7">
                    <w:rPr>
                      <w:rFonts w:ascii="Times New Roman" w:eastAsia="ヒラギノ明朝 Pro W3" w:hAnsi="Times" w:cs="Times New Roman"/>
                      <w:sz w:val="18"/>
                      <w:szCs w:val="18"/>
                    </w:rPr>
                    <w:t>ö</w:t>
                  </w:r>
                  <w:r w:rsidRPr="001D5AC7">
                    <w:rPr>
                      <w:rFonts w:ascii="Times New Roman" w:eastAsia="ヒラギノ明朝 Pro W3" w:hAnsi="Times" w:cs="Times New Roman"/>
                      <w:sz w:val="18"/>
                      <w:szCs w:val="18"/>
                    </w:rPr>
                    <w:t>r ve benzeri elektrik ile ilgili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elektrik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elektrik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2.3.3. Elektrik d</w:t>
                  </w:r>
                  <w:r w:rsidRPr="001D5AC7">
                    <w:rPr>
                      <w:rFonts w:ascii="Times New Roman" w:eastAsia="ヒラギノ明朝 Pro W3" w:hAnsi="Times" w:cs="Times New Roman"/>
                      <w:sz w:val="18"/>
                      <w:szCs w:val="18"/>
                    </w:rPr>
                    <w:t>ışı</w:t>
                  </w:r>
                  <w:r w:rsidRPr="001D5AC7">
                    <w:rPr>
                      <w:rFonts w:ascii="Times New Roman" w:eastAsia="ヒラギノ明朝 Pro W3" w:hAnsi="Times" w:cs="Times New Roman"/>
                      <w:sz w:val="18"/>
                      <w:szCs w:val="18"/>
                    </w:rPr>
                    <w:t>nda kalan di</w:t>
                  </w:r>
                  <w:r w:rsidRPr="001D5AC7">
                    <w:rPr>
                      <w:rFonts w:ascii="Times New Roman" w:eastAsia="ヒラギノ明朝 Pro W3" w:hAnsi="Times" w:cs="Times New Roman"/>
                      <w:sz w:val="18"/>
                      <w:szCs w:val="18"/>
                    </w:rPr>
                    <w:t>ğ</w:t>
                  </w:r>
                  <w:r w:rsidRPr="001D5AC7">
                    <w:rPr>
                      <w:rFonts w:ascii="Times New Roman" w:eastAsia="ヒラギノ明朝 Pro W3" w:hAnsi="Times" w:cs="Times New Roman"/>
                      <w:sz w:val="18"/>
                      <w:szCs w:val="18"/>
                    </w:rPr>
                    <w:t>er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2.3.4. Madde 2.1.1.</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de belirtilen kriterler sakl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kalmak kayd</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 xml:space="preserve"> ile bir k</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s</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m tesisat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 kriterleri ve kontrol s</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releri Tablo: 3</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belirtilmi</w:t>
                  </w:r>
                  <w:r w:rsidRPr="001D5AC7">
                    <w:rPr>
                      <w:rFonts w:ascii="Times New Roman" w:eastAsia="ヒラギノ明朝 Pro W3" w:hAnsi="Times" w:cs="Times New Roman"/>
                      <w:sz w:val="18"/>
                      <w:szCs w:val="18"/>
                    </w:rPr>
                    <w:t>ş</w:t>
                  </w:r>
                  <w:r w:rsidRPr="001D5AC7">
                    <w:rPr>
                      <w:rFonts w:ascii="Times New Roman" w:eastAsia="ヒラギノ明朝 Pro W3" w:hAnsi="Times" w:cs="Times New Roman"/>
                      <w:sz w:val="18"/>
                      <w:szCs w:val="18"/>
                    </w:rPr>
                    <w:t>tir.</w:t>
                  </w:r>
                </w:p>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1764"/>
                    <w:gridCol w:w="3898"/>
                  </w:tblGrid>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EKİPMAN ADI</w:t>
                        </w:r>
                      </w:p>
                    </w:tc>
                    <w:tc>
                      <w:tcPr>
                        <w:tcW w:w="189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KONTROL PERİYODU</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(Azami Süre)</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ind w:left="-50" w:right="-68"/>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(İlgili standardın ön-gördüğü süreler saklı kalmak koşulu ile)</w:t>
                        </w:r>
                      </w:p>
                    </w:tc>
                    <w:tc>
                      <w:tcPr>
                        <w:tcW w:w="464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b/>
                            <w:sz w:val="18"/>
                            <w:szCs w:val="18"/>
                            <w:lang w:eastAsia="tr-TR"/>
                          </w:rPr>
                          <w:t>PERİYODİK KONTROL KRİTERLERİ</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r w:rsidRPr="001D5AC7">
                          <w:rPr>
                            <w:rFonts w:ascii="Times New Roman" w:eastAsia="Times New Roman" w:hAnsi="Times New Roman" w:cs="Times New Roman"/>
                            <w:sz w:val="18"/>
                            <w:szCs w:val="18"/>
                            <w:lang w:eastAsia="tr-TR"/>
                          </w:rPr>
                          <w:t>(İlgili standartlar aşağıda belirtilmiştir.)**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Elektrik Tesisatı, Topraklama Tesisatı, Paratoner</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vertAlign w:val="superscript"/>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21/8/2001 tarihli ve 24500 sayılı Resmî Gazete’de Yayınlanan Elektrik Tesislerinde Topraklamalar Yönetmeliği, 30/11/2000 tarihli ve 24246 sayılı Resmî Gazete‘de yayımlanan Elektrik Kuvvetli Akım Tesisleri Yönetmeliği ve 4/11/1984 tarihli ve 18565 sayılı Resmî Gazete’de yayımlanan Elektrik İç Tesisleri Yönetmeliği ile TS EN 60079 standardında belirtilen hususlara göre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Akümülatör, Transformatör</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İmalatçının belirleyeceği şartlar kapsamında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 xml:space="preserve">Yangın Tesisatı ve Hortumlar, Motopomplar, Boru Tesisatı </w:t>
                        </w:r>
                      </w:p>
                    </w:tc>
                    <w:tc>
                      <w:tcPr>
                        <w:tcW w:w="1895" w:type="dxa"/>
                        <w:tcBorders>
                          <w:top w:val="single" w:sz="4" w:space="0" w:color="auto"/>
                          <w:left w:val="single" w:sz="4" w:space="0" w:color="auto"/>
                          <w:bottom w:val="single" w:sz="4" w:space="0" w:color="auto"/>
                          <w:right w:val="single" w:sz="4" w:space="0" w:color="auto"/>
                        </w:tcBorders>
                        <w:vAlign w:val="center"/>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Standartlarda süre belirtilmemişse</w:t>
                        </w:r>
                      </w:p>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p w:rsidR="001D5AC7" w:rsidRPr="001D5AC7" w:rsidRDefault="001D5AC7" w:rsidP="001D5AC7">
                        <w:pPr>
                          <w:spacing w:after="0" w:line="240" w:lineRule="auto"/>
                          <w:jc w:val="center"/>
                          <w:rPr>
                            <w:rFonts w:ascii="Times New Roman" w:eastAsia="Times New Roman" w:hAnsi="Times New Roman" w:cs="Times New Roman"/>
                            <w:b/>
                            <w:sz w:val="18"/>
                            <w:szCs w:val="18"/>
                            <w:lang w:eastAsia="tr-TR"/>
                          </w:rPr>
                        </w:pPr>
                      </w:p>
                      <w:p w:rsidR="001D5AC7" w:rsidRPr="001D5AC7" w:rsidRDefault="001D5AC7" w:rsidP="001D5AC7">
                        <w:pPr>
                          <w:spacing w:after="0" w:line="240" w:lineRule="auto"/>
                          <w:rPr>
                            <w:rFonts w:ascii="Times New Roman" w:eastAsia="Times New Roman" w:hAnsi="Times New Roman" w:cs="Times New Roman"/>
                            <w:sz w:val="18"/>
                            <w:szCs w:val="18"/>
                            <w:lang w:eastAsia="tr-TR"/>
                          </w:rPr>
                        </w:pP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Projede belirtilen kriterlere uygun olup olmadığının belirlenmesine yönelik olarak yapılır. Ayrıca TS 9811, TS EN 671-3, TS EN 12416-1 + A2, TS EN 12416-2 + A1, TS EN 12845 + A2 standartlarında belirtilen kriterlere uygun olarak yapılır.</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Yangın Söndürme cihazı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ISO 11602-2 standardında belirtilen sürelerde</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TS ISO 11602-2 standardında belirtilen kriterlere uygun olarak yapılır</w:t>
                        </w:r>
                        <w:r w:rsidRPr="001D5AC7">
                          <w:rPr>
                            <w:rFonts w:ascii="Times New Roman" w:eastAsia="Times New Roman" w:hAnsi="Times New Roman" w:cs="Times New Roman"/>
                            <w:i/>
                            <w:sz w:val="18"/>
                            <w:szCs w:val="18"/>
                            <w:lang w:eastAsia="tr-TR"/>
                          </w:rPr>
                          <w:t>.</w:t>
                        </w:r>
                      </w:p>
                    </w:tc>
                  </w:tr>
                  <w:tr w:rsidR="001D5AC7" w:rsidRPr="001D5AC7">
                    <w:trPr>
                      <w:jc w:val="center"/>
                    </w:trPr>
                    <w:tc>
                      <w:tcPr>
                        <w:tcW w:w="3318"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Havalandırma ve Klima Tesisatı</w:t>
                        </w:r>
                      </w:p>
                    </w:tc>
                    <w:tc>
                      <w:tcPr>
                        <w:tcW w:w="1895" w:type="dxa"/>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after="0" w:line="240" w:lineRule="auto"/>
                          <w:jc w:val="center"/>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1 Yıl</w:t>
                        </w:r>
                      </w:p>
                    </w:tc>
                    <w:tc>
                      <w:tcPr>
                        <w:tcW w:w="4645" w:type="dxa"/>
                        <w:tcBorders>
                          <w:top w:val="single" w:sz="4" w:space="0" w:color="auto"/>
                          <w:left w:val="single" w:sz="4" w:space="0" w:color="auto"/>
                          <w:bottom w:val="single" w:sz="4" w:space="0" w:color="auto"/>
                          <w:right w:val="single" w:sz="4" w:space="0" w:color="auto"/>
                        </w:tcBorders>
                        <w:hideMark/>
                      </w:tcPr>
                      <w:p w:rsidR="001D5AC7" w:rsidRPr="001D5AC7" w:rsidRDefault="001D5AC7" w:rsidP="001D5AC7">
                        <w:pPr>
                          <w:spacing w:after="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lang w:eastAsia="tr-TR"/>
                          </w:rPr>
                          <w:t>Projede belirtilen kriterlere uygun olup olmadığının belirlenmesine yönelik olarak yapılır.</w:t>
                        </w:r>
                      </w:p>
                    </w:tc>
                  </w:tr>
                  <w:tr w:rsidR="001D5AC7" w:rsidRPr="001D5AC7">
                    <w:trPr>
                      <w:jc w:val="center"/>
                    </w:trPr>
                    <w:tc>
                      <w:tcPr>
                        <w:tcW w:w="9858" w:type="dxa"/>
                        <w:gridSpan w:val="3"/>
                        <w:tcBorders>
                          <w:top w:val="single" w:sz="4" w:space="0" w:color="auto"/>
                          <w:left w:val="single" w:sz="4" w:space="0" w:color="auto"/>
                          <w:bottom w:val="single" w:sz="4" w:space="0" w:color="auto"/>
                          <w:right w:val="single" w:sz="4" w:space="0" w:color="auto"/>
                        </w:tcBorders>
                        <w:vAlign w:val="center"/>
                        <w:hideMark/>
                      </w:tcPr>
                      <w:p w:rsidR="001D5AC7" w:rsidRPr="001D5AC7" w:rsidRDefault="001D5AC7" w:rsidP="001D5AC7">
                        <w:pPr>
                          <w:spacing w:before="120" w:after="120" w:line="240" w:lineRule="auto"/>
                          <w:jc w:val="both"/>
                          <w:rPr>
                            <w:rFonts w:ascii="Times New Roman" w:eastAsia="Times New Roman" w:hAnsi="Times New Roman" w:cs="Times New Roman"/>
                            <w:sz w:val="18"/>
                            <w:szCs w:val="18"/>
                            <w:lang w:eastAsia="tr-TR"/>
                          </w:rPr>
                        </w:pPr>
                        <w:r w:rsidRPr="001D5AC7">
                          <w:rPr>
                            <w:rFonts w:ascii="Times New Roman" w:eastAsia="Times New Roman" w:hAnsi="Times New Roman" w:cs="Times New Roman"/>
                            <w:sz w:val="18"/>
                            <w:szCs w:val="18"/>
                            <w:vertAlign w:val="superscript"/>
                            <w:lang w:eastAsia="tr-TR"/>
                          </w:rPr>
                          <w:t>(**)</w:t>
                        </w:r>
                        <w:r w:rsidRPr="001D5AC7">
                          <w:rPr>
                            <w:rFonts w:ascii="Times New Roman" w:eastAsia="Times New Roman" w:hAnsi="Times New Roman" w:cs="Times New Roman"/>
                            <w:sz w:val="18"/>
                            <w:szCs w:val="18"/>
                            <w:lang w:eastAsia="tr-TR"/>
                          </w:rPr>
                          <w:t xml:space="preserve"> Periyodik kontrol kriteri için referans olarak tabloda belirtilen standartlar örnek olarak verilmiş olup burada belirtilmeyen ya da Yönetmeliğin yayımı tarihinden sonra yayımlanan konuyla ilgili standartların da dikkate alınması gerekir.</w:t>
                        </w:r>
                      </w:p>
                    </w:tc>
                  </w:tr>
                </w:tbl>
                <w:p w:rsidR="001D5AC7" w:rsidRPr="001D5AC7" w:rsidRDefault="001D5AC7" w:rsidP="001D5AC7">
                  <w:pPr>
                    <w:tabs>
                      <w:tab w:val="left" w:pos="566"/>
                    </w:tabs>
                    <w:spacing w:after="0" w:line="240" w:lineRule="exact"/>
                    <w:jc w:val="center"/>
                    <w:rPr>
                      <w:rFonts w:ascii="Times New Roman" w:eastAsia="ヒラギノ明朝 Pro W3" w:hAnsi="Times" w:cs="Times New Roman"/>
                      <w:sz w:val="18"/>
                      <w:szCs w:val="18"/>
                    </w:rPr>
                  </w:pP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b/>
                      <w:sz w:val="18"/>
                      <w:szCs w:val="18"/>
                    </w:rPr>
                  </w:pPr>
                  <w:r w:rsidRPr="001D5AC7">
                    <w:rPr>
                      <w:rFonts w:ascii="Times New Roman" w:eastAsia="ヒラギノ明朝 Pro W3" w:hAnsi="Times" w:cs="Times New Roman"/>
                      <w:b/>
                      <w:sz w:val="18"/>
                      <w:szCs w:val="18"/>
                    </w:rPr>
                    <w:t>2.4. Tezg</w:t>
                  </w:r>
                  <w:r w:rsidRPr="001D5AC7">
                    <w:rPr>
                      <w:rFonts w:ascii="Times New Roman" w:eastAsia="ヒラギノ明朝 Pro W3" w:hAnsi="Times" w:cs="Times New Roman"/>
                      <w:b/>
                      <w:sz w:val="18"/>
                      <w:szCs w:val="18"/>
                    </w:rPr>
                    <w:t>â</w:t>
                  </w:r>
                  <w:r w:rsidRPr="001D5AC7">
                    <w:rPr>
                      <w:rFonts w:ascii="Times New Roman" w:eastAsia="ヒラギノ明朝 Pro W3" w:hAnsi="Times" w:cs="Times New Roman"/>
                      <w:b/>
                      <w:sz w:val="18"/>
                      <w:szCs w:val="18"/>
                    </w:rPr>
                    <w:t>hlar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2.4.1.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EK-III, madde 1.4.</w:t>
                  </w:r>
                  <w:r w:rsidRPr="001D5AC7">
                    <w:rPr>
                      <w:rFonts w:ascii="Times New Roman" w:eastAsia="ヒラギノ明朝 Pro W3" w:hAnsi="Times" w:cs="Times New Roman"/>
                      <w:sz w:val="18"/>
                      <w:szCs w:val="18"/>
                    </w:rPr>
                    <w:t>’</w:t>
                  </w:r>
                  <w:r w:rsidRPr="001D5AC7">
                    <w:rPr>
                      <w:rFonts w:ascii="Times New Roman" w:eastAsia="ヒラギノ明朝 Pro W3" w:hAnsi="Times" w:cs="Times New Roman"/>
                      <w:sz w:val="18"/>
                      <w:szCs w:val="18"/>
                    </w:rPr>
                    <w:t>te yer alan hususlara uygun olarak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2.4.2.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kontrolleri, makine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makine tekniker veya y</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ksek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tabs>
                      <w:tab w:val="left" w:pos="566"/>
                    </w:tabs>
                    <w:spacing w:after="0" w:line="240" w:lineRule="exact"/>
                    <w:ind w:firstLine="566"/>
                    <w:jc w:val="both"/>
                    <w:rPr>
                      <w:rFonts w:ascii="Times New Roman" w:eastAsia="ヒラギノ明朝 Pro W3" w:hAnsi="Times" w:cs="Times New Roman"/>
                      <w:sz w:val="18"/>
                      <w:szCs w:val="18"/>
                    </w:rPr>
                  </w:pPr>
                  <w:r w:rsidRPr="001D5AC7">
                    <w:rPr>
                      <w:rFonts w:ascii="Times New Roman" w:eastAsia="ヒラギノ明朝 Pro W3" w:hAnsi="Times" w:cs="Times New Roman"/>
                      <w:sz w:val="18"/>
                      <w:szCs w:val="18"/>
                    </w:rPr>
                    <w:t>2.4.3. Elektronik kumanda sistemi ile donat</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lm</w:t>
                  </w:r>
                  <w:r w:rsidRPr="001D5AC7">
                    <w:rPr>
                      <w:rFonts w:ascii="Times New Roman" w:eastAsia="ヒラギノ明朝 Pro W3" w:hAnsi="Times" w:cs="Times New Roman"/>
                      <w:sz w:val="18"/>
                      <w:szCs w:val="18"/>
                    </w:rPr>
                    <w:t>ış</w:t>
                  </w:r>
                  <w:r w:rsidRPr="001D5AC7">
                    <w:rPr>
                      <w:rFonts w:ascii="Times New Roman" w:eastAsia="ヒラギノ明朝 Pro W3" w:hAnsi="Times" w:cs="Times New Roman"/>
                      <w:sz w:val="18"/>
                      <w:szCs w:val="18"/>
                    </w:rPr>
                    <w:t xml:space="preserve"> makine ve tezg</w:t>
                  </w:r>
                  <w:r w:rsidRPr="001D5AC7">
                    <w:rPr>
                      <w:rFonts w:ascii="Times New Roman" w:eastAsia="ヒラギノ明朝 Pro W3" w:hAnsi="Times" w:cs="Times New Roman"/>
                      <w:sz w:val="18"/>
                      <w:szCs w:val="18"/>
                    </w:rPr>
                    <w:t>â</w:t>
                  </w:r>
                  <w:r w:rsidRPr="001D5AC7">
                    <w:rPr>
                      <w:rFonts w:ascii="Times New Roman" w:eastAsia="ヒラギノ明朝 Pro W3" w:hAnsi="Times" w:cs="Times New Roman"/>
                      <w:sz w:val="18"/>
                      <w:szCs w:val="18"/>
                    </w:rPr>
                    <w:t>hlar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periyodik kontrol</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 makine veya mekatronik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hendisi ile elektrik m</w:t>
                  </w:r>
                  <w:r w:rsidRPr="001D5AC7">
                    <w:rPr>
                      <w:rFonts w:ascii="Times New Roman" w:eastAsia="ヒラギノ明朝 Pro W3" w:hAnsi="Times" w:cs="Times New Roman"/>
                      <w:sz w:val="18"/>
                      <w:szCs w:val="18"/>
                    </w:rPr>
                    <w:t>ü</w:t>
                  </w:r>
                  <w:r w:rsidRPr="001D5AC7">
                    <w:rPr>
                      <w:rFonts w:ascii="Times New Roman" w:eastAsia="ヒラギノ明朝 Pro W3" w:hAnsi="Times" w:cs="Times New Roman"/>
                      <w:sz w:val="18"/>
                      <w:szCs w:val="18"/>
                    </w:rPr>
                    <w:t>hendisleri ve/veya bunlar</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 teknikerleri taraf</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ndan birlikte yap</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l</w:t>
                  </w:r>
                  <w:r w:rsidRPr="001D5AC7">
                    <w:rPr>
                      <w:rFonts w:ascii="Times New Roman" w:eastAsia="ヒラギノ明朝 Pro W3" w:hAnsi="Times" w:cs="Times New Roman"/>
                      <w:sz w:val="18"/>
                      <w:szCs w:val="18"/>
                    </w:rPr>
                    <w:t>ı</w:t>
                  </w:r>
                  <w:r w:rsidRPr="001D5AC7">
                    <w:rPr>
                      <w:rFonts w:ascii="Times New Roman" w:eastAsia="ヒラギノ明朝 Pro W3" w:hAnsi="Times" w:cs="Times New Roman"/>
                      <w:sz w:val="18"/>
                      <w:szCs w:val="18"/>
                    </w:rPr>
                    <w:t>r.</w:t>
                  </w:r>
                </w:p>
                <w:p w:rsidR="001D5AC7" w:rsidRPr="001D5AC7" w:rsidRDefault="001D5AC7" w:rsidP="001D5AC7">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1D5AC7" w:rsidRPr="001D5AC7" w:rsidRDefault="001D5AC7" w:rsidP="001D5AC7">
            <w:pPr>
              <w:spacing w:after="0" w:line="240" w:lineRule="auto"/>
              <w:jc w:val="center"/>
              <w:rPr>
                <w:rFonts w:ascii="Times New Roman" w:eastAsia="Times New Roman" w:hAnsi="Times New Roman" w:cs="Times New Roman"/>
                <w:sz w:val="20"/>
                <w:szCs w:val="20"/>
                <w:lang w:eastAsia="tr-TR"/>
              </w:rPr>
            </w:pPr>
          </w:p>
        </w:tc>
      </w:tr>
    </w:tbl>
    <w:p w:rsidR="001D5AC7" w:rsidRPr="001D5AC7" w:rsidRDefault="001D5AC7" w:rsidP="001D5AC7">
      <w:pPr>
        <w:spacing w:after="0" w:line="240" w:lineRule="auto"/>
        <w:jc w:val="center"/>
        <w:rPr>
          <w:rFonts w:ascii="Times New Roman" w:eastAsia="Times New Roman" w:hAnsi="Times New Roman" w:cs="Times New Roman"/>
          <w:sz w:val="24"/>
          <w:szCs w:val="24"/>
          <w:lang w:eastAsia="tr-TR"/>
        </w:rPr>
      </w:pPr>
    </w:p>
    <w:p w:rsidR="00045049" w:rsidRDefault="00045049"/>
    <w:sectPr w:rsidR="000450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Bold">
    <w:altName w:val="Arial"/>
    <w:panose1 w:val="00000000000000000000"/>
    <w:charset w:val="00"/>
    <w:family w:val="swiss"/>
    <w:notTrueType/>
    <w:pitch w:val="default"/>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C7"/>
    <w:rsid w:val="00045049"/>
    <w:rsid w:val="001D5AC7"/>
    <w:rsid w:val="00A72D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5A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1D5AC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1D5AC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1D5AC7"/>
    <w:pPr>
      <w:tabs>
        <w:tab w:val="left" w:pos="566"/>
      </w:tabs>
      <w:spacing w:after="0" w:line="240" w:lineRule="auto"/>
      <w:jc w:val="both"/>
    </w:pPr>
    <w:rPr>
      <w:rFonts w:ascii="Times New Roman" w:eastAsia="ヒラギノ明朝 Pro W3" w:hAnsi="Times" w:cs="Times New Roman"/>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5A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1D5AC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1D5AC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1D5AC7"/>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641186">
      <w:bodyDiv w:val="1"/>
      <w:marLeft w:val="0"/>
      <w:marRight w:val="0"/>
      <w:marTop w:val="0"/>
      <w:marBottom w:val="0"/>
      <w:divBdr>
        <w:top w:val="none" w:sz="0" w:space="0" w:color="auto"/>
        <w:left w:val="none" w:sz="0" w:space="0" w:color="auto"/>
        <w:bottom w:val="none" w:sz="0" w:space="0" w:color="auto"/>
        <w:right w:val="none" w:sz="0" w:space="0" w:color="auto"/>
      </w:divBdr>
      <w:divsChild>
        <w:div w:id="290672610">
          <w:marLeft w:val="0"/>
          <w:marRight w:val="0"/>
          <w:marTop w:val="0"/>
          <w:marBottom w:val="0"/>
          <w:divBdr>
            <w:top w:val="none" w:sz="0" w:space="0" w:color="auto"/>
            <w:left w:val="none" w:sz="0" w:space="0" w:color="auto"/>
            <w:bottom w:val="none" w:sz="0" w:space="0" w:color="auto"/>
            <w:right w:val="none" w:sz="0" w:space="0" w:color="auto"/>
          </w:divBdr>
          <w:divsChild>
            <w:div w:id="20169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7952</Words>
  <Characters>45331</Characters>
  <Application>Microsoft Office Word</Application>
  <DocSecurity>0</DocSecurity>
  <Lines>377</Lines>
  <Paragraphs>106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Meb</cp:lastModifiedBy>
  <cp:revision>2</cp:revision>
  <dcterms:created xsi:type="dcterms:W3CDTF">2015-12-17T08:32:00Z</dcterms:created>
  <dcterms:modified xsi:type="dcterms:W3CDTF">2015-12-17T08:32:00Z</dcterms:modified>
</cp:coreProperties>
</file>